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78" w:rsidRPr="00706530" w:rsidRDefault="00797E78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kern w:val="0"/>
          <w:sz w:val="20"/>
          <w:lang w:val="es-ES_tradnl" w:eastAsia="es-ES"/>
        </w:rPr>
        <w:t>En la C</w:t>
      </w:r>
      <w:r w:rsidR="007A7821">
        <w:rPr>
          <w:rFonts w:ascii="Geomanist" w:hAnsi="Geomanist" w:cs="Arial"/>
          <w:kern w:val="0"/>
          <w:sz w:val="20"/>
          <w:lang w:val="es-ES_tradnl" w:eastAsia="es-ES"/>
        </w:rPr>
        <w:t>iudad de México, siendo las once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horas del día </w:t>
      </w:r>
      <w:r w:rsidR="007A7821">
        <w:rPr>
          <w:rFonts w:ascii="Geomanist" w:hAnsi="Geomanist" w:cs="Arial"/>
          <w:kern w:val="0"/>
          <w:sz w:val="20"/>
          <w:lang w:val="es-ES_tradnl" w:eastAsia="es-ES"/>
        </w:rPr>
        <w:t>seis</w:t>
      </w:r>
      <w:r w:rsidR="006B5108">
        <w:rPr>
          <w:rFonts w:ascii="Geomanist" w:hAnsi="Geomanist" w:cs="Arial"/>
          <w:kern w:val="0"/>
          <w:sz w:val="20"/>
          <w:lang w:val="es-ES_tradnl" w:eastAsia="es-ES"/>
        </w:rPr>
        <w:t xml:space="preserve"> de marzo</w:t>
      </w:r>
      <w:r w:rsidR="00CA7D42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de dos mil veinticinco, se reunieron los integrantes del Comité de Transparencia del Hospital Infantil de México Federico Gómez en sesión virtual, para realizar la </w:t>
      </w:r>
      <w:r w:rsidR="007A7821">
        <w:rPr>
          <w:rFonts w:ascii="Geomanist" w:hAnsi="Geomanist" w:cs="Arial"/>
          <w:kern w:val="0"/>
          <w:sz w:val="20"/>
          <w:lang w:val="es-ES_tradnl" w:eastAsia="es-ES"/>
        </w:rPr>
        <w:t>décima</w:t>
      </w:r>
      <w:r w:rsidR="00082F9E">
        <w:rPr>
          <w:rFonts w:ascii="Geomanist" w:hAnsi="Geomanist" w:cs="Arial"/>
          <w:kern w:val="0"/>
          <w:sz w:val="20"/>
          <w:lang w:val="es-ES_tradnl" w:eastAsia="es-ES"/>
        </w:rPr>
        <w:t xml:space="preserve"> reunión extraordinaria 2025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, con la siguiente: --------------------------------------------------------------------------------------------------------------------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</w:t>
      </w:r>
      <w:r w:rsidR="006B5108">
        <w:rPr>
          <w:rFonts w:ascii="Geomanist" w:hAnsi="Geomanist" w:cs="Arial"/>
          <w:kern w:val="0"/>
          <w:sz w:val="20"/>
          <w:lang w:val="es-ES_tradnl" w:eastAsia="es-ES"/>
        </w:rPr>
        <w:t>------------</w:t>
      </w:r>
      <w:r w:rsidR="00C53A3E">
        <w:rPr>
          <w:rFonts w:ascii="Geomanist" w:hAnsi="Geomanist" w:cs="Arial"/>
          <w:kern w:val="0"/>
          <w:sz w:val="20"/>
          <w:lang w:val="es-ES_tradnl" w:eastAsia="es-ES"/>
        </w:rPr>
        <w:t>-------</w:t>
      </w:r>
    </w:p>
    <w:p w:rsidR="00797E78" w:rsidRPr="00706530" w:rsidRDefault="00797E78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kern w:val="0"/>
          <w:sz w:val="20"/>
          <w:lang w:val="es-ES_tradnl" w:eastAsia="es-ES"/>
        </w:rPr>
        <w:t>Lista de Asistencia: ----------------------------------------------------------------------------------------------------------------------------------------------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--------------------------------------------------------------------------------------------------</w:t>
      </w:r>
    </w:p>
    <w:p w:rsidR="00797E78" w:rsidRPr="00876ACA" w:rsidRDefault="00797E78" w:rsidP="0001116A">
      <w:pPr>
        <w:pStyle w:val="Textbody"/>
        <w:snapToGrid w:val="0"/>
        <w:spacing w:line="276" w:lineRule="auto"/>
        <w:rPr>
          <w:rFonts w:ascii="Geomanist" w:hAnsi="Geomanist" w:cs="Arial"/>
          <w:b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MIRIAM GUADALUPE HERRERA SEGURA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Directora de Planeación y Titular de la Unidad de Transparencia del Hospital Infantil de México Federico Gómez quien presidió la reunión; </w:t>
      </w:r>
      <w:r w:rsidR="004D28E5">
        <w:rPr>
          <w:rFonts w:ascii="Geomanist" w:hAnsi="Geomanist" w:cs="Arial"/>
          <w:b/>
          <w:kern w:val="0"/>
          <w:sz w:val="20"/>
          <w:lang w:val="es-ES_tradnl" w:eastAsia="es-ES"/>
        </w:rPr>
        <w:t xml:space="preserve">PEDRO GARCÍA DIEGO, </w:t>
      </w:r>
      <w:r w:rsidR="00FC63A4">
        <w:rPr>
          <w:rFonts w:ascii="Geomanist" w:hAnsi="Geomanist" w:cs="Arial"/>
          <w:kern w:val="0"/>
          <w:sz w:val="20"/>
          <w:lang w:val="es-ES_tradnl" w:eastAsia="es-ES"/>
        </w:rPr>
        <w:t>Jefe de D</w:t>
      </w:r>
      <w:r w:rsidR="004D28E5" w:rsidRPr="00FC63A4">
        <w:rPr>
          <w:rFonts w:ascii="Geomanist" w:hAnsi="Geomanist" w:cs="Arial"/>
          <w:kern w:val="0"/>
          <w:sz w:val="20"/>
          <w:lang w:val="es-ES_tradnl" w:eastAsia="es-ES"/>
        </w:rPr>
        <w:t xml:space="preserve">epartamento en </w:t>
      </w:r>
      <w:r w:rsidR="00FC63A4" w:rsidRPr="00FC63A4">
        <w:rPr>
          <w:rFonts w:ascii="Geomanist" w:hAnsi="Geomanist" w:cs="Arial"/>
          <w:kern w:val="0"/>
          <w:sz w:val="20"/>
          <w:lang w:val="es-ES_tradnl" w:eastAsia="es-ES"/>
        </w:rPr>
        <w:t>Área</w:t>
      </w:r>
      <w:r w:rsidR="004D28E5" w:rsidRPr="00FC63A4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FC63A4" w:rsidRPr="00FC63A4">
        <w:rPr>
          <w:rFonts w:ascii="Geomanist" w:hAnsi="Geomanist" w:cs="Arial"/>
          <w:kern w:val="0"/>
          <w:sz w:val="20"/>
          <w:lang w:val="es-ES_tradnl" w:eastAsia="es-ES"/>
        </w:rPr>
        <w:t>Médica</w:t>
      </w:r>
      <w:r w:rsidR="004D28E5" w:rsidRPr="00FC63A4">
        <w:rPr>
          <w:rFonts w:ascii="Geomanist" w:hAnsi="Geomanist" w:cs="Arial"/>
          <w:kern w:val="0"/>
          <w:sz w:val="20"/>
          <w:lang w:val="es-ES_tradnl" w:eastAsia="es-ES"/>
        </w:rPr>
        <w:t xml:space="preserve"> “A”</w:t>
      </w:r>
      <w:r w:rsidRPr="00FC63A4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4D28E5" w:rsidRPr="00FC63A4">
        <w:rPr>
          <w:rFonts w:ascii="Geomanist" w:hAnsi="Geomanist" w:cs="Arial"/>
          <w:kern w:val="0"/>
          <w:sz w:val="20"/>
          <w:lang w:val="es-ES_tradnl" w:eastAsia="es-ES"/>
        </w:rPr>
        <w:t xml:space="preserve"> de la oficina de </w:t>
      </w:r>
      <w:r w:rsidR="00FC63A4" w:rsidRPr="00FC63A4">
        <w:rPr>
          <w:rFonts w:ascii="Geomanist" w:hAnsi="Geomanist" w:cs="Arial"/>
          <w:kern w:val="0"/>
          <w:sz w:val="20"/>
          <w:lang w:val="es-ES_tradnl" w:eastAsia="es-ES"/>
        </w:rPr>
        <w:t>Representació</w:t>
      </w:r>
      <w:r w:rsidR="00FC63A4">
        <w:rPr>
          <w:rFonts w:ascii="Geomanist" w:hAnsi="Geomanist" w:cs="Arial"/>
          <w:kern w:val="0"/>
          <w:sz w:val="20"/>
          <w:lang w:val="es-ES_tradnl" w:eastAsia="es-ES"/>
        </w:rPr>
        <w:t>n</w:t>
      </w:r>
      <w:r w:rsidR="004D28E5">
        <w:rPr>
          <w:rFonts w:ascii="Geomanist" w:hAnsi="Geomanist" w:cs="Arial"/>
          <w:kern w:val="0"/>
          <w:sz w:val="20"/>
          <w:lang w:val="es-ES_tradnl" w:eastAsia="es-ES"/>
        </w:rPr>
        <w:t xml:space="preserve"> en el HIMFG</w:t>
      </w:r>
      <w:r w:rsidR="0001116A" w:rsidRPr="00706530">
        <w:rPr>
          <w:rFonts w:ascii="Geomanist" w:hAnsi="Geomanist" w:cs="Arial"/>
          <w:kern w:val="0"/>
          <w:sz w:val="20"/>
          <w:lang w:val="es-ES_tradnl" w:eastAsia="es-ES"/>
        </w:rPr>
        <w:t>, en suplencia de LINDA PILAR BLANCAS GARCÉS, Titula</w:t>
      </w:r>
      <w:r w:rsidR="00C47D7E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r del Órgano Interno de Control </w:t>
      </w:r>
      <w:r w:rsidR="0001116A" w:rsidRPr="00706530">
        <w:rPr>
          <w:rFonts w:ascii="Geomanist" w:hAnsi="Geomanist" w:cs="Arial"/>
          <w:kern w:val="0"/>
          <w:sz w:val="20"/>
          <w:lang w:val="es-ES_tradnl" w:eastAsia="es-ES"/>
        </w:rPr>
        <w:t>En la Secretaria de Salud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; </w:t>
      </w:r>
      <w:r w:rsidRPr="00876ACA">
        <w:rPr>
          <w:rFonts w:ascii="Geomanist" w:hAnsi="Geomanist" w:cs="Arial"/>
          <w:b/>
          <w:kern w:val="0"/>
          <w:sz w:val="20"/>
          <w:lang w:val="es-ES_tradnl" w:eastAsia="es-ES"/>
        </w:rPr>
        <w:t>HÉCTOR OLIVARES CLAVIJO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Jefe del Departamento de  </w:t>
      </w:r>
      <w:proofErr w:type="spellStart"/>
      <w:r w:rsidRPr="00706530">
        <w:rPr>
          <w:rFonts w:ascii="Geomanist" w:hAnsi="Geomanist" w:cs="Arial"/>
          <w:kern w:val="0"/>
          <w:sz w:val="20"/>
          <w:lang w:val="es-ES_tradnl" w:eastAsia="es-ES"/>
        </w:rPr>
        <w:t>Hemerobiblioteca</w:t>
      </w:r>
      <w:proofErr w:type="spellEnd"/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y Coordinador General de  Archivos y Coordinador General de Archivos del Hospital Infantil de México Federico Gómez.; </w:t>
      </w:r>
      <w:r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MARÍA DEL CARMEN MEDINA GARCÍA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Subdirectora de Seguimiento Programático y Diseño Organizacional y Secretaria Técnica del Comité de Transparencia del Hospital Infantil de México Federico Gómez; y como invitados, </w:t>
      </w:r>
      <w:r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RAMÓN LÓPEZ HERNÁNDEZ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, Jefe del Departamento de Asuntos Jurídicos del Hospital Infantil de México Federico Gómez</w:t>
      </w:r>
      <w:r w:rsidR="00CA7D42" w:rsidRPr="00706530">
        <w:rPr>
          <w:rFonts w:ascii="Geomanist" w:hAnsi="Geomanist" w:cs="Arial"/>
          <w:kern w:val="0"/>
          <w:sz w:val="20"/>
          <w:lang w:val="es-ES_tradnl" w:eastAsia="es-ES"/>
        </w:rPr>
        <w:t>;</w:t>
      </w:r>
      <w:r w:rsidR="00C47D7E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744CCF">
        <w:rPr>
          <w:rFonts w:ascii="Geomanist" w:hAnsi="Geomanist" w:cs="Arial"/>
          <w:b/>
          <w:kern w:val="0"/>
          <w:sz w:val="20"/>
          <w:lang w:val="es-ES_tradnl" w:eastAsia="es-ES"/>
        </w:rPr>
        <w:t>ANABEL VICENCIO AGUILAR</w:t>
      </w:r>
      <w:r w:rsidR="00C47D7E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</w:t>
      </w:r>
      <w:r w:rsidR="00744CCF">
        <w:rPr>
          <w:rFonts w:ascii="Geomanist" w:hAnsi="Geomanist" w:cs="Arial"/>
          <w:kern w:val="0"/>
          <w:sz w:val="20"/>
          <w:lang w:val="es-ES_tradnl" w:eastAsia="es-ES"/>
        </w:rPr>
        <w:t>Subdirectora de Mantenimiento</w:t>
      </w:r>
      <w:r w:rsidR="007A7821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CA7D42" w:rsidRPr="00706530">
        <w:rPr>
          <w:rFonts w:ascii="Geomanist" w:hAnsi="Geomanist" w:cs="Arial"/>
          <w:kern w:val="0"/>
          <w:sz w:val="20"/>
          <w:lang w:val="es-ES_tradnl" w:eastAsia="es-ES"/>
        </w:rPr>
        <w:t>del Hospital Infantil de México Federico Gómez;</w:t>
      </w:r>
      <w:r w:rsidR="00C47D7E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744CCF">
        <w:rPr>
          <w:rFonts w:ascii="Geomanist" w:hAnsi="Geomanist" w:cs="Arial"/>
          <w:b/>
          <w:kern w:val="0"/>
          <w:sz w:val="20"/>
          <w:lang w:val="es-ES_tradnl" w:eastAsia="es-ES"/>
        </w:rPr>
        <w:t>JUAN ANTONIO GAMA GOMEZ</w:t>
      </w:r>
      <w:r w:rsidR="00CA7D42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</w:t>
      </w:r>
      <w:r w:rsidR="00744CCF">
        <w:rPr>
          <w:rFonts w:ascii="Geomanist" w:hAnsi="Geomanist" w:cs="Arial"/>
          <w:kern w:val="0"/>
          <w:sz w:val="20"/>
          <w:lang w:val="es-ES_tradnl" w:eastAsia="es-ES"/>
        </w:rPr>
        <w:t>Subdirector de Recursos Materiales</w:t>
      </w:r>
      <w:r w:rsidR="00CA7D42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del Hospital In</w:t>
      </w:r>
      <w:r w:rsidR="00744CCF">
        <w:rPr>
          <w:rFonts w:ascii="Geomanist" w:hAnsi="Geomanist" w:cs="Arial"/>
          <w:kern w:val="0"/>
          <w:sz w:val="20"/>
          <w:lang w:val="es-ES_tradnl" w:eastAsia="es-ES"/>
        </w:rPr>
        <w:t xml:space="preserve">fantil de México Federico Gómez; LUIS MÁRQUEZ PLAZA Subdirector de Recursos Financieros; </w:t>
      </w:r>
      <w:r w:rsidR="00744CCF" w:rsidRPr="00744CCF">
        <w:rPr>
          <w:rFonts w:ascii="Geomanist" w:hAnsi="Geomanist" w:cs="Arial"/>
          <w:b/>
          <w:kern w:val="0"/>
          <w:sz w:val="20"/>
          <w:lang w:val="es-ES_tradnl" w:eastAsia="es-ES"/>
        </w:rPr>
        <w:t>OSCAR SÁNCHEZ BERMUDEZ</w:t>
      </w:r>
      <w:r w:rsidR="00744CCF">
        <w:rPr>
          <w:rFonts w:ascii="Geomanist" w:hAnsi="Geomanist" w:cs="Arial"/>
          <w:kern w:val="0"/>
          <w:sz w:val="20"/>
          <w:lang w:val="es-ES_tradnl" w:eastAsia="es-ES"/>
        </w:rPr>
        <w:t>, Jefa del Departamento de inventario y Activo Fijo.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</w:t>
      </w:r>
      <w:r w:rsidR="007A7821">
        <w:rPr>
          <w:rFonts w:ascii="Geomanist" w:hAnsi="Geomanist" w:cs="Arial"/>
          <w:kern w:val="0"/>
          <w:sz w:val="20"/>
          <w:lang w:val="es-ES_tradnl" w:eastAsia="es-ES"/>
        </w:rPr>
        <w:t>---------</w:t>
      </w:r>
      <w:r w:rsidR="00744CCF">
        <w:rPr>
          <w:rFonts w:ascii="Geomanist" w:hAnsi="Geomanist" w:cs="Arial"/>
          <w:kern w:val="0"/>
          <w:sz w:val="20"/>
          <w:lang w:val="es-ES_tradnl" w:eastAsia="es-ES"/>
        </w:rPr>
        <w:t>-----------------------------------</w:t>
      </w:r>
      <w:r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Se verificó la asistencia del quórum requerido para sesionar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. --------------------------------------------------------------------------------------------------------------------------------------------------------------------------------------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----------------------------------------------------------------------------------------------------------------------------------------</w:t>
      </w:r>
    </w:p>
    <w:p w:rsidR="00797E78" w:rsidRPr="00706530" w:rsidRDefault="00797E78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A continuación, se sometió a consideración de los miembros del Comité la orden del día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. --------------------------------------------------------------------------------------------------------------------------------------------------------------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-----------------------------------------------------------------------------------------------------------------------------</w:t>
      </w:r>
    </w:p>
    <w:p w:rsidR="00797E78" w:rsidRPr="00706530" w:rsidRDefault="00797E78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1.</w:t>
      </w: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Lista de asistencia y declaración de quórum legal.</w:t>
      </w:r>
    </w:p>
    <w:p w:rsidR="00797E78" w:rsidRPr="00706530" w:rsidRDefault="00797E78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2.</w:t>
      </w: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Lectura y aprobación del orden del día.</w:t>
      </w:r>
    </w:p>
    <w:p w:rsidR="00797E78" w:rsidRPr="00706530" w:rsidRDefault="00797E78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3.</w:t>
      </w: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</w:r>
      <w:r w:rsidR="008677E0"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Aprobación del oficio de Alegatos que dará atención</w:t>
      </w:r>
      <w:r w:rsidR="00744CCF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 al Recurso de revisión RRA 1668</w:t>
      </w:r>
      <w:r w:rsidR="008677E0"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/25 relacionado con la solicitud de acceso a inf</w:t>
      </w:r>
      <w:r w:rsidR="00744CCF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ormación pública 330015425000015</w:t>
      </w:r>
      <w:r w:rsidR="008677E0"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.</w:t>
      </w:r>
    </w:p>
    <w:p w:rsidR="00797E78" w:rsidRPr="00706530" w:rsidRDefault="00797E78" w:rsidP="00F26812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-------------------------------------------------------------------------------------------------------------------------------------------------</w:t>
      </w:r>
      <w:r w:rsidR="00F26812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</w:t>
      </w:r>
      <w:r w:rsidR="00F26812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</w:t>
      </w:r>
    </w:p>
    <w:p w:rsidR="00797E78" w:rsidRPr="00706530" w:rsidRDefault="00797E78" w:rsidP="00797E78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Se aprobó la orden día sin comentarios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. ---------------------------------------------------------------------------------------------------------------------------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</w:t>
      </w:r>
    </w:p>
    <w:p w:rsidR="002C21A5" w:rsidRPr="002C21A5" w:rsidRDefault="00797E78" w:rsidP="002C21A5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En el punto tres, María del Carmen Medina García, Subdirectora de Seguimiento Programático y Diseño Organizacional y Secretaria Técni</w:t>
      </w:r>
      <w:r w:rsidR="00CA7D42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ca del Comité de Transparencia,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CA7D42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informó que se interpuso el Recurso de Revisión</w:t>
      </w:r>
      <w:r w:rsidR="007A782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RRA 1666</w:t>
      </w:r>
      <w:r w:rsidR="00CA7D42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/25, como resultado de la respuesta entregada en la solicitud de acceso a inf</w:t>
      </w:r>
      <w:r w:rsidR="007A7821">
        <w:rPr>
          <w:rFonts w:ascii="Geomanist" w:eastAsia="Times New Roman" w:hAnsi="Geomanist" w:cs="Arial"/>
          <w:sz w:val="20"/>
          <w:szCs w:val="20"/>
          <w:lang w:val="es-ES_tradnl" w:eastAsia="es-ES"/>
        </w:rPr>
        <w:t>ormación pública 330015425000011 el 31</w:t>
      </w:r>
      <w:r w:rsidR="00CB55A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enero</w:t>
      </w:r>
      <w:r w:rsidR="00D24048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del año 2025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 en la que el usuario menciona lo </w:t>
      </w:r>
      <w:r w:rsidR="00D44E75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siguiente: </w:t>
      </w:r>
      <w:r w:rsidR="00D44E75" w:rsidRPr="00F721A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“</w:t>
      </w:r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Solicito la factura de la compra del escritorio actual de la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Direccion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General o la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justificacion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de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como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se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adquirio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, </w:t>
      </w:r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lastRenderedPageBreak/>
        <w:t xml:space="preserve">en caso de ser donativo que proporcione la factura emitida al donante, requiero su registro contable y de activo fijo el documento fuente lo requiero en archivo PDF. Solicito factura del escritorio que compraron para el jefe de departamento de obra y en caso de contar con la factura se solicita el oficio de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liberacion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de dicha compra en caso de no que no haya justifique como fue adquirido el bien, y sus registros tanto contables como de activo fijo, el documento fuente lo requiero en archivo PDF. Solicito la factura de la compra de la secretaria de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direccion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general en caso de no que no haya justifique como fue adquirido el bien, y sus registros tanto contables como de activo fijo, el documento fuente lo requiero en archivo PDF. Contrato, convenio o instrumento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juridico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de las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cafeterias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que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estan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dentro del Hospital, persona que firmo los instrumentos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juridicos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para la renta de los espacios para esas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cafeterias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, y que se pronuncien si tiene la facultad de celebrar esos convenios y proporcionen el fundamento legal. Requiero saber si cual es el costo de la renta que pagan las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cafeterias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por cada una de ellas indicando su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ubicacion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y metros cuadrados que son rentados.</w:t>
      </w:r>
      <w:r w:rsidR="00D44E75" w:rsidRPr="00F721A0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” (</w:t>
      </w:r>
      <w:proofErr w:type="gramStart"/>
      <w:r w:rsidR="00D24048" w:rsidRPr="00F721A0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sic</w:t>
      </w:r>
      <w:proofErr w:type="gramEnd"/>
      <w:r w:rsidR="00D24048" w:rsidRPr="00F721A0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)</w:t>
      </w:r>
      <w:r w:rsidR="00D24048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“</w:t>
      </w:r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Datos complementarios:</w:t>
      </w:r>
      <w:r w:rsid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</w:t>
      </w:r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Departamento de Activo Fijo y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Subdireccion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de Recursos Financieros ,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direccion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general, </w:t>
      </w:r>
      <w:proofErr w:type="spellStart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juridico</w:t>
      </w:r>
      <w:proofErr w:type="spellEnd"/>
      <w:r w:rsidR="0037516C" w:rsidRP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y compras</w:t>
      </w:r>
      <w:r w:rsidR="0037516C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”(Sic) 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el requerimiento fue</w:t>
      </w:r>
      <w:r w:rsid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turnado a </w:t>
      </w:r>
      <w:r w:rsidR="002C21A5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Adrián Chávez López</w:t>
      </w:r>
      <w:r w:rsid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</w:t>
      </w:r>
      <w:r w:rsidR="002C21A5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irector General</w:t>
      </w:r>
      <w:r w:rsid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</w:t>
      </w:r>
      <w:r w:rsidR="002C21A5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Luis Márquez Plaza</w:t>
      </w:r>
      <w:r w:rsid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2C21A5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Subdirector de Recursos</w:t>
      </w:r>
      <w:r w:rsid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2C21A5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Financieros</w:t>
      </w:r>
      <w:r w:rsid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</w:t>
      </w:r>
      <w:r w:rsidR="002C21A5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Anabel Vicencio Aguilar</w:t>
      </w:r>
      <w:r w:rsid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2C21A5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Subdirectora de Mantenimiento</w:t>
      </w:r>
      <w:r w:rsid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</w:t>
      </w:r>
      <w:r w:rsidR="002C21A5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Juan Antonio Gama Gómez</w:t>
      </w:r>
      <w:r w:rsid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2C21A5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Subdirector de Recursos Materiales Ramón López Hernández</w:t>
      </w:r>
      <w:r w:rsidR="002C21A5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2C21A5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Jefe del Departamento de Asuntos Jurídicos</w:t>
      </w:r>
      <w:r w:rsid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</w:t>
      </w:r>
      <w:r w:rsidR="002C21A5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Óscar Sánchez Bermúdez</w:t>
      </w:r>
    </w:p>
    <w:p w:rsidR="00392D4D" w:rsidRDefault="002C21A5" w:rsidP="002C21A5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Jefe del Departamento de Inventario y Activo Fijo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y </w:t>
      </w:r>
      <w:r w:rsidR="00797E78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atendido por </w:t>
      </w:r>
      <w:r w:rsidR="00392D4D" w:rsidRPr="002C21A5">
        <w:rPr>
          <w:rFonts w:ascii="Geomanist" w:eastAsia="Times New Roman" w:hAnsi="Geomanist" w:cs="Arial"/>
          <w:sz w:val="20"/>
          <w:szCs w:val="20"/>
          <w:lang w:val="es-ES_tradnl" w:eastAsia="es-ES"/>
        </w:rPr>
        <w:t>Ramón López Hernández</w:t>
      </w:r>
      <w:r w:rsidR="00392D4D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 donde plasmo mediante oficio 1010/DAJ/0029/2025 lo siguiente: </w:t>
      </w:r>
    </w:p>
    <w:p w:rsidR="00392D4D" w:rsidRDefault="00392D4D" w:rsidP="002C21A5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392D4D" w:rsidRDefault="00392D4D" w:rsidP="00392D4D">
      <w:pPr>
        <w:jc w:val="center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noProof/>
          <w:sz w:val="20"/>
          <w:szCs w:val="20"/>
          <w:lang w:val="es-MX"/>
        </w:rPr>
        <w:drawing>
          <wp:inline distT="0" distB="0" distL="0" distR="0">
            <wp:extent cx="4475113" cy="255300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532" cy="255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D4D" w:rsidRDefault="00392D4D" w:rsidP="00392D4D">
      <w:pPr>
        <w:jc w:val="center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392D4D" w:rsidRDefault="00392D4D" w:rsidP="00392D4D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El Departamento de Obra Pública mediante correo electrónico de 16 de enero menciono lo siguiente:</w:t>
      </w:r>
      <w:r w:rsidRPr="00392D4D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</w:t>
      </w:r>
      <w:r w:rsidRPr="00E75A1B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“Por instrucciones de </w:t>
      </w:r>
      <w:r w:rsidRPr="00E75A1B">
        <w:rPr>
          <w:rFonts w:ascii="Geomanist" w:hAnsi="Geomanist" w:cs="Arial"/>
          <w:b/>
          <w:i/>
          <w:sz w:val="20"/>
          <w:lang w:val="es-ES_tradnl" w:eastAsia="es-ES"/>
        </w:rPr>
        <w:t xml:space="preserve">Anabel Vicencio Aguilar, Subdirectora de Mantenimiento y en atención a las solicitudes </w:t>
      </w:r>
      <w:r w:rsidRPr="00E75A1B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quien se pronunció no con la siguiente respuesta: “Conforme a lo informado 330015425000012, 330015425000014, 330015425000015 y 330015425000016, me permito enviar en archivo en formato Excel con las siguientes respuestas de cada una de las solicitudes, en lo concerniente a esta Subdirección[…](Sic)</w:t>
      </w:r>
      <w:r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818C5" w:rsidRPr="000818C5" w:rsidRDefault="003D76C7" w:rsidP="004E1D08">
      <w:pPr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</w:pPr>
      <w:r w:rsidRPr="003D76C7">
        <w:rPr>
          <w:rFonts w:ascii="Geomanist" w:eastAsia="Times New Roman" w:hAnsi="Geomanist" w:cs="Arial"/>
          <w:sz w:val="20"/>
          <w:szCs w:val="20"/>
          <w:lang w:val="es-ES_tradnl" w:eastAsia="es-ES"/>
        </w:rPr>
        <w:lastRenderedPageBreak/>
        <w:t xml:space="preserve">El </w:t>
      </w:r>
      <w:r w:rsidRPr="003D76C7">
        <w:rPr>
          <w:rFonts w:ascii="Geomanist" w:eastAsia="Times New Roman" w:hAnsi="Geomanist" w:cs="Arial"/>
          <w:sz w:val="20"/>
          <w:szCs w:val="20"/>
          <w:lang w:val="es-ES_tradnl" w:eastAsia="es-ES"/>
        </w:rPr>
        <w:t>Departamento de Activo Fijo mediante el correo de fecha 29 de enero de 2025  anexa</w:t>
      </w:r>
      <w:r w:rsidRPr="003D76C7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“el Acta de Propiedad AP-004-2019</w:t>
      </w:r>
      <w:r w:rsidRPr="003D76C7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</w:t>
      </w:r>
      <w:r w:rsidRPr="003D76C7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(Escritorio Dirección General</w:t>
      </w:r>
      <w:r w:rsidRPr="003D76C7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)…</w:t>
      </w:r>
      <w:r w:rsidRPr="003D76C7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” (</w:t>
      </w:r>
      <w:r w:rsidRPr="003D76C7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Sic</w:t>
      </w:r>
      <w:r w:rsidRPr="003D76C7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),</w:t>
      </w:r>
      <w:r>
        <w:rPr>
          <w:rFonts w:ascii="SOBERANA TEXTO" w:eastAsia="Cambria" w:hAnsi="SOBERANA TEXTO" w:cs="Arial"/>
          <w:iCs/>
          <w:sz w:val="23"/>
          <w:szCs w:val="23"/>
        </w:rPr>
        <w:t xml:space="preserve"> </w:t>
      </w:r>
      <w:r w:rsidR="004E1D08" w:rsidRPr="004E1D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el Director General señala </w:t>
      </w:r>
      <w:r w:rsidR="004E1D08" w:rsidRPr="004E1D08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“el</w:t>
      </w:r>
      <w:r w:rsidR="004E1D08" w:rsidRPr="004E1D08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 escritorio con número de inventario 97-04670 que se encuentra en la oficina de la Dirección General es un bien de este Instituto Nacional de Salud</w:t>
      </w:r>
      <w:r w:rsidR="004E1D08" w:rsidRPr="004E1D08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… (Sic</w:t>
      </w:r>
    </w:p>
    <w:p w:rsidR="004340E1" w:rsidRPr="00641606" w:rsidRDefault="00706530" w:rsidP="00641606">
      <w:pPr>
        <w:jc w:val="both"/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92821" w:rsidRDefault="00AC1065" w:rsidP="00D92821">
      <w:pPr>
        <w:spacing w:line="276" w:lineRule="auto"/>
        <w:ind w:right="49"/>
        <w:jc w:val="both"/>
        <w:rPr>
          <w:rFonts w:ascii="Geomanist" w:hAnsi="Geomanist" w:cs="Arial"/>
          <w:sz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Por lo que se remitió a la área</w:t>
      </w:r>
      <w:r w:rsidR="002D58EB">
        <w:rPr>
          <w:rFonts w:ascii="Geomanist" w:eastAsia="Times New Roman" w:hAnsi="Geomanist" w:cs="Arial"/>
          <w:sz w:val="20"/>
          <w:szCs w:val="20"/>
          <w:lang w:val="es-ES_tradnl" w:eastAsia="es-ES"/>
        </w:rPr>
        <w:t>s</w:t>
      </w:r>
      <w:r w:rsidR="004340E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competente</w:t>
      </w:r>
      <w:r w:rsidR="002D58EB">
        <w:rPr>
          <w:rFonts w:ascii="Geomanist" w:eastAsia="Times New Roman" w:hAnsi="Geomanist" w:cs="Arial"/>
          <w:sz w:val="20"/>
          <w:szCs w:val="20"/>
          <w:lang w:val="es-ES_tradnl" w:eastAsia="es-ES"/>
        </w:rPr>
        <w:t>s</w:t>
      </w:r>
      <w:r w:rsidR="00BE3E0A">
        <w:rPr>
          <w:rFonts w:ascii="Geomanist" w:hAnsi="Geomanist" w:cs="Arial"/>
          <w:sz w:val="20"/>
          <w:lang w:val="es-ES_tradnl" w:eastAsia="es-ES"/>
        </w:rPr>
        <w:t xml:space="preserve"> que de conformidad con sus atribuciones puedan tener la información, </w:t>
      </w:r>
      <w:r w:rsidR="00E21A8C">
        <w:rPr>
          <w:rFonts w:ascii="Geomanist" w:hAnsi="Geomanist" w:cs="Arial"/>
          <w:sz w:val="20"/>
          <w:lang w:val="es-ES_tradnl" w:eastAsia="es-ES"/>
        </w:rPr>
        <w:t xml:space="preserve">para que </w:t>
      </w:r>
      <w:r w:rsidR="00D92821">
        <w:rPr>
          <w:rFonts w:ascii="Geomanist" w:hAnsi="Geomanist" w:cs="Arial"/>
          <w:sz w:val="20"/>
          <w:lang w:val="es-ES_tradnl" w:eastAsia="es-ES"/>
        </w:rPr>
        <w:t>cuya</w:t>
      </w:r>
      <w:r>
        <w:rPr>
          <w:rFonts w:ascii="Geomanist" w:hAnsi="Geomanist" w:cs="Arial"/>
          <w:sz w:val="20"/>
          <w:lang w:val="es-ES_tradnl" w:eastAsia="es-ES"/>
        </w:rPr>
        <w:t xml:space="preserve"> respuesta fuera remitida</w:t>
      </w:r>
      <w:r w:rsidR="00D92821">
        <w:rPr>
          <w:rFonts w:ascii="Geomanist" w:hAnsi="Geomanist" w:cs="Arial"/>
          <w:sz w:val="20"/>
          <w:lang w:val="es-ES_tradnl" w:eastAsia="es-ES"/>
        </w:rPr>
        <w:t xml:space="preserve"> al solicitante y al Departamento de Asuntos Jurídicos con el Objeto de Presentar el oficio de alegatos para atender el recurso de revisión </w:t>
      </w:r>
      <w:r w:rsidR="00DA64A6">
        <w:rPr>
          <w:rFonts w:ascii="Geomanist" w:hAnsi="Geomanist" w:cs="Arial"/>
          <w:sz w:val="20"/>
          <w:lang w:val="es-ES_tradnl" w:eastAsia="es-ES"/>
        </w:rPr>
        <w:t>RR</w:t>
      </w:r>
      <w:r w:rsidR="004E1D08">
        <w:rPr>
          <w:rFonts w:ascii="Geomanist" w:hAnsi="Geomanist" w:cs="Arial"/>
          <w:sz w:val="20"/>
          <w:lang w:val="es-ES_tradnl" w:eastAsia="es-ES"/>
        </w:rPr>
        <w:t>A 1668</w:t>
      </w:r>
      <w:r w:rsidR="00D92821">
        <w:rPr>
          <w:rFonts w:ascii="Geomanist" w:hAnsi="Geomanist" w:cs="Arial"/>
          <w:sz w:val="20"/>
          <w:lang w:val="es-ES_tradnl" w:eastAsia="es-ES"/>
        </w:rPr>
        <w:t>/25 relacionado con la solicitud de acceso a la inf</w:t>
      </w:r>
      <w:r w:rsidR="004E1D08">
        <w:rPr>
          <w:rFonts w:ascii="Geomanist" w:hAnsi="Geomanist" w:cs="Arial"/>
          <w:sz w:val="20"/>
          <w:lang w:val="es-ES_tradnl" w:eastAsia="es-ES"/>
        </w:rPr>
        <w:t>ormación pública 330015425000015</w:t>
      </w:r>
      <w:r w:rsidR="00D92821">
        <w:rPr>
          <w:rFonts w:ascii="Geomanist" w:hAnsi="Geomanist" w:cs="Arial"/>
          <w:sz w:val="20"/>
          <w:lang w:val="es-ES_tradnl" w:eastAsia="es-ES"/>
        </w:rPr>
        <w:t>.--------------------------------------------------------------------------------------------------------</w:t>
      </w:r>
      <w:r>
        <w:rPr>
          <w:rFonts w:ascii="Geomanist" w:hAnsi="Geomanist" w:cs="Arial"/>
          <w:sz w:val="20"/>
          <w:lang w:val="es-ES_tradnl" w:eastAsia="es-ES"/>
        </w:rPr>
        <w:t>----------------------------</w:t>
      </w:r>
      <w:r w:rsidR="002D58EB">
        <w:rPr>
          <w:rFonts w:ascii="Geomanist" w:hAnsi="Geomanist" w:cs="Arial"/>
          <w:sz w:val="20"/>
          <w:lang w:val="es-ES_tradnl" w:eastAsia="es-ES"/>
        </w:rPr>
        <w:t>---------------------------------------------------------------------------------------------------------------------------------</w:t>
      </w:r>
      <w:r w:rsidR="004E1D08">
        <w:rPr>
          <w:rFonts w:ascii="Geomanist" w:hAnsi="Geomanist" w:cs="Arial"/>
          <w:sz w:val="20"/>
          <w:lang w:val="es-ES_tradnl" w:eastAsia="es-ES"/>
        </w:rPr>
        <w:t>---------------------------------------------</w:t>
      </w:r>
    </w:p>
    <w:p w:rsidR="00797E78" w:rsidRPr="00706530" w:rsidRDefault="00D92821" w:rsidP="00706530">
      <w:pPr>
        <w:spacing w:line="276" w:lineRule="auto"/>
        <w:ind w:right="49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Ramón López Hernández, Jefe del Departamento de Asunto Jurídicos elaboro el oficio de Alegatos en los </w:t>
      </w:r>
      <w:r w:rsidR="00AD70E4">
        <w:rPr>
          <w:rFonts w:ascii="Geomanist" w:eastAsia="Times New Roman" w:hAnsi="Geomanist" w:cs="Arial"/>
          <w:sz w:val="20"/>
          <w:szCs w:val="20"/>
          <w:lang w:val="es-ES_tradnl" w:eastAsia="es-ES"/>
        </w:rPr>
        <w:t>que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se solicita a la H. </w:t>
      </w:r>
      <w:r w:rsidR="00AD70E4">
        <w:rPr>
          <w:rFonts w:ascii="Geomanist" w:eastAsia="Times New Roman" w:hAnsi="Geomanist" w:cs="Arial"/>
          <w:sz w:val="20"/>
          <w:szCs w:val="20"/>
          <w:lang w:val="es-ES_tradnl" w:eastAsia="es-ES"/>
        </w:rPr>
        <w:t>Comisionada</w:t>
      </w:r>
      <w:r w:rsidR="002B466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Ponente SOBRESEER</w:t>
      </w:r>
      <w:r w:rsidR="00E21A8C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la respuesta emitida por el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 </w:t>
      </w:r>
      <w:r w:rsidRPr="00706530">
        <w:rPr>
          <w:rFonts w:ascii="Geomanist" w:hAnsi="Geomanist" w:cs="Arial"/>
          <w:sz w:val="20"/>
          <w:lang w:val="es-ES_tradnl" w:eastAsia="es-ES"/>
        </w:rPr>
        <w:t>Hospital Infantil de México Federico Gómez</w:t>
      </w:r>
      <w:r w:rsidR="00AC1065">
        <w:rPr>
          <w:rFonts w:ascii="Geomanist" w:eastAsia="Times New Roman" w:hAnsi="Geomanist" w:cs="Arial"/>
          <w:sz w:val="20"/>
          <w:szCs w:val="20"/>
          <w:lang w:val="es-ES_tradnl" w:eastAsia="es-ES"/>
        </w:rPr>
        <w:t>.</w:t>
      </w:r>
      <w:r w:rsidR="00DA3641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 </w:t>
      </w:r>
      <w:r w:rsidR="00797E78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</w:t>
      </w:r>
      <w:r w:rsidR="00DA3641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</w:t>
      </w:r>
      <w:r w:rsidR="00554898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</w:t>
      </w:r>
      <w:r w:rsidR="00AD70E4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</w:t>
      </w:r>
    </w:p>
    <w:p w:rsidR="00797E78" w:rsidRPr="00706530" w:rsidRDefault="00797E78" w:rsidP="00797E78">
      <w:pPr>
        <w:spacing w:line="276" w:lineRule="auto"/>
        <w:ind w:right="49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</w:t>
      </w:r>
      <w:r w:rsidR="00E05CC6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</w:t>
      </w:r>
    </w:p>
    <w:p w:rsidR="00797E78" w:rsidRPr="00706530" w:rsidRDefault="00797E78" w:rsidP="00797E78">
      <w:pPr>
        <w:spacing w:line="276" w:lineRule="auto"/>
        <w:ind w:right="49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Sin comentarios adicionales, se aprueban  </w:t>
      </w:r>
      <w:r w:rsidR="00D9234A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el oficio de alegatos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</w:t>
      </w: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se instruye a la Unidad de Transparencia para que se entregue al solicitante, a través de la Plataforma Nacional de Transparencia.-------------------------------------------------------------------------------------------------------------------------------------------------------------------------------------------------------------</w:t>
      </w:r>
      <w:r w:rsidR="00D9234A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</w:t>
      </w:r>
    </w:p>
    <w:p w:rsidR="00DA64A6" w:rsidRPr="00706530" w:rsidRDefault="00797E78" w:rsidP="00797E78">
      <w:pPr>
        <w:spacing w:line="276" w:lineRule="auto"/>
        <w:ind w:right="-1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Al no existir otro asunto que tratar, los participantes firman la presente acta para constancia de la misma, quien presidió la reunión agradeció la participación de todos los asistentes y dio por concluida la sesión virtual. ----------------------------------------------------------------------------------------------------------------------------------------------------------------</w:t>
      </w:r>
      <w:r w:rsidR="00D9234A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</w:t>
      </w:r>
      <w:r w:rsidR="00DA64A6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</w:t>
      </w:r>
      <w:r w:rsidR="009A0E5E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</w:t>
      </w: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797E78" w:rsidRPr="00706530" w:rsidTr="00884A18">
        <w:tc>
          <w:tcPr>
            <w:tcW w:w="4962" w:type="dxa"/>
            <w:shd w:val="clear" w:color="auto" w:fill="auto"/>
          </w:tcPr>
          <w:p w:rsidR="00797E78" w:rsidRPr="00706530" w:rsidRDefault="00797E78" w:rsidP="00884A18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MIRIAM GUADALUPE HERRERA SEGURA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, Directora de Planeación y Titular de la Unidad de Transparencia del Hospital Infantil de México Federico Gómez</w:t>
            </w:r>
          </w:p>
        </w:tc>
        <w:tc>
          <w:tcPr>
            <w:tcW w:w="1134" w:type="dxa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9A0E5E" w:rsidRPr="00706530" w:rsidRDefault="009A0E5E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797E78" w:rsidRPr="00706530" w:rsidTr="00884A18">
        <w:tc>
          <w:tcPr>
            <w:tcW w:w="4962" w:type="dxa"/>
            <w:shd w:val="clear" w:color="auto" w:fill="auto"/>
          </w:tcPr>
          <w:p w:rsidR="00797E78" w:rsidRPr="00706530" w:rsidRDefault="00AD70E4" w:rsidP="00884A18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 xml:space="preserve">PEDRO GARCÍA DIEGO, 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Jefe de D</w:t>
            </w:r>
            <w:r w:rsidRPr="00FC63A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epartamento en Área Médica “A”  de la oficina de Representació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n en el HIMFG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, en suplencia de LINDA PILAR BLANCAS GARCÉS, Titular del Órgano Interno de Control En la Secretaria de Salud</w:t>
            </w:r>
          </w:p>
        </w:tc>
        <w:tc>
          <w:tcPr>
            <w:tcW w:w="1134" w:type="dxa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9A0E5E" w:rsidRPr="00706530" w:rsidTr="00884A18">
        <w:tc>
          <w:tcPr>
            <w:tcW w:w="4962" w:type="dxa"/>
            <w:shd w:val="clear" w:color="auto" w:fill="auto"/>
          </w:tcPr>
          <w:p w:rsidR="009A0E5E" w:rsidRDefault="009A0E5E" w:rsidP="00884A18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</w:tc>
        <w:tc>
          <w:tcPr>
            <w:tcW w:w="1134" w:type="dxa"/>
          </w:tcPr>
          <w:p w:rsidR="009A0E5E" w:rsidRPr="00706530" w:rsidRDefault="009A0E5E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9A0E5E" w:rsidRPr="00706530" w:rsidRDefault="009A0E5E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797E78" w:rsidRPr="00706530" w:rsidTr="00884A18">
        <w:tc>
          <w:tcPr>
            <w:tcW w:w="4962" w:type="dxa"/>
            <w:shd w:val="clear" w:color="auto" w:fill="auto"/>
          </w:tcPr>
          <w:p w:rsidR="00797E78" w:rsidRPr="00706530" w:rsidRDefault="00797E78" w:rsidP="00D9234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AD70E4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HECTOR OLIVARES CLAVIJO</w:t>
            </w:r>
            <w:r w:rsidR="00D9234A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Jefe del Departamento de </w:t>
            </w:r>
            <w:proofErr w:type="spellStart"/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Hemerobiblioteca</w:t>
            </w:r>
            <w:proofErr w:type="spellEnd"/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y Coordinador General de Archivos del Hospital Infantil de México Federico Gómez.</w:t>
            </w:r>
          </w:p>
        </w:tc>
        <w:tc>
          <w:tcPr>
            <w:tcW w:w="1134" w:type="dxa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797E78" w:rsidRDefault="00797E78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p w:rsidR="009A0E5E" w:rsidRPr="00706530" w:rsidRDefault="009A0E5E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797E78" w:rsidRPr="00706530" w:rsidTr="00884A18">
        <w:tc>
          <w:tcPr>
            <w:tcW w:w="4962" w:type="dxa"/>
            <w:shd w:val="clear" w:color="auto" w:fill="auto"/>
          </w:tcPr>
          <w:p w:rsidR="00797E78" w:rsidRPr="00706530" w:rsidRDefault="00797E78" w:rsidP="00884A18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MARÍA DEL CARMEN MEDINA GARCÍA</w:t>
            </w:r>
          </w:p>
          <w:p w:rsidR="00797E78" w:rsidRPr="00706530" w:rsidRDefault="00797E78" w:rsidP="00884A18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Subdirectora de Seguimiento Programático y Diseño Organizacional y Secretaria Técnica del Comité de Transparencia del Hospital Infantil de México Federico Gómez.</w:t>
            </w:r>
          </w:p>
        </w:tc>
        <w:tc>
          <w:tcPr>
            <w:tcW w:w="1134" w:type="dxa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797E78" w:rsidRPr="00706530" w:rsidRDefault="00797E78" w:rsidP="00797E78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797E78" w:rsidRPr="00706530" w:rsidTr="00884A18">
        <w:tc>
          <w:tcPr>
            <w:tcW w:w="4962" w:type="dxa"/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RAMÓN LÓPEZ HERNÁNDEZ</w:t>
            </w:r>
          </w:p>
          <w:p w:rsidR="00797E78" w:rsidRPr="00706530" w:rsidRDefault="00797E78" w:rsidP="00884A18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Jefe del Departamento de Asuntos Jurídicos del Hospital Infantil de México Federico Gómez.</w:t>
            </w:r>
          </w:p>
        </w:tc>
        <w:tc>
          <w:tcPr>
            <w:tcW w:w="1134" w:type="dxa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9A0E5E" w:rsidRPr="00706530" w:rsidTr="00884A18">
        <w:tc>
          <w:tcPr>
            <w:tcW w:w="4962" w:type="dxa"/>
            <w:shd w:val="clear" w:color="auto" w:fill="auto"/>
          </w:tcPr>
          <w:p w:rsidR="009A0E5E" w:rsidRPr="009A0E5E" w:rsidRDefault="009A0E5E" w:rsidP="009A0E5E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</w:tc>
        <w:tc>
          <w:tcPr>
            <w:tcW w:w="1134" w:type="dxa"/>
          </w:tcPr>
          <w:p w:rsidR="009A0E5E" w:rsidRPr="00706530" w:rsidRDefault="009A0E5E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9A0E5E" w:rsidRPr="00706530" w:rsidRDefault="009A0E5E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797E78" w:rsidRPr="00706530" w:rsidTr="00884A18">
        <w:tc>
          <w:tcPr>
            <w:tcW w:w="4962" w:type="dxa"/>
            <w:shd w:val="clear" w:color="auto" w:fill="auto"/>
          </w:tcPr>
          <w:p w:rsidR="00797E78" w:rsidRPr="00706530" w:rsidRDefault="004E1D08" w:rsidP="009A0E5E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ANABEL VICENCIO AGUILAR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, 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Subdirectora de Mantenimiento 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del Hospital Infantil de México Federico Gómez</w:t>
            </w:r>
          </w:p>
        </w:tc>
        <w:tc>
          <w:tcPr>
            <w:tcW w:w="1134" w:type="dxa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9A0E5E" w:rsidRPr="00706530" w:rsidTr="00884A18">
        <w:tc>
          <w:tcPr>
            <w:tcW w:w="4962" w:type="dxa"/>
            <w:shd w:val="clear" w:color="auto" w:fill="auto"/>
          </w:tcPr>
          <w:p w:rsidR="009A0E5E" w:rsidRPr="009A0E5E" w:rsidRDefault="009A0E5E" w:rsidP="009A0E5E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</w:tc>
        <w:tc>
          <w:tcPr>
            <w:tcW w:w="1134" w:type="dxa"/>
          </w:tcPr>
          <w:p w:rsidR="009A0E5E" w:rsidRPr="00706530" w:rsidRDefault="009A0E5E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9A0E5E" w:rsidRPr="00706530" w:rsidRDefault="009A0E5E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4E1D08" w:rsidRPr="00706530" w:rsidTr="00884A18">
        <w:tc>
          <w:tcPr>
            <w:tcW w:w="4962" w:type="dxa"/>
            <w:shd w:val="clear" w:color="auto" w:fill="auto"/>
          </w:tcPr>
          <w:p w:rsidR="004E1D08" w:rsidRPr="009A0E5E" w:rsidRDefault="004E1D08" w:rsidP="009A0E5E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</w:tc>
        <w:tc>
          <w:tcPr>
            <w:tcW w:w="1134" w:type="dxa"/>
          </w:tcPr>
          <w:p w:rsidR="004E1D08" w:rsidRPr="00706530" w:rsidRDefault="004E1D0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4E1D08" w:rsidRPr="00706530" w:rsidRDefault="004E1D08" w:rsidP="00884A18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D9234A" w:rsidRPr="00706530" w:rsidTr="00543EB1">
        <w:tc>
          <w:tcPr>
            <w:tcW w:w="4962" w:type="dxa"/>
            <w:shd w:val="clear" w:color="auto" w:fill="auto"/>
          </w:tcPr>
          <w:p w:rsidR="00D9234A" w:rsidRPr="00706530" w:rsidRDefault="004E1D08" w:rsidP="009A0E5E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JUAN ANTONIO GAMA GOMEZ</w:t>
            </w:r>
            <w:r w:rsidR="009A0E5E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, 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Subdirector de Recursos Materiales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del Hospital In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fantil de México Federico Gómez</w:t>
            </w:r>
          </w:p>
        </w:tc>
        <w:tc>
          <w:tcPr>
            <w:tcW w:w="1134" w:type="dxa"/>
          </w:tcPr>
          <w:p w:rsidR="00D9234A" w:rsidRPr="00706530" w:rsidRDefault="00D9234A" w:rsidP="00543EB1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D9234A" w:rsidRPr="00706530" w:rsidRDefault="00D9234A" w:rsidP="00543EB1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9A0E5E" w:rsidRDefault="009A0E5E" w:rsidP="00797E78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4E1D08" w:rsidRPr="00706530" w:rsidTr="00136B81">
        <w:tc>
          <w:tcPr>
            <w:tcW w:w="4962" w:type="dxa"/>
            <w:shd w:val="clear" w:color="auto" w:fill="auto"/>
          </w:tcPr>
          <w:p w:rsidR="004E1D08" w:rsidRPr="00706530" w:rsidRDefault="004E1D08" w:rsidP="00136B81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744CCF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OSCAR SÁNCHEZ BERMUDEZ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, Jefa del Departamento de inventario y Activo Fijo</w:t>
            </w:r>
          </w:p>
        </w:tc>
        <w:tc>
          <w:tcPr>
            <w:tcW w:w="1134" w:type="dxa"/>
          </w:tcPr>
          <w:p w:rsidR="004E1D08" w:rsidRPr="00706530" w:rsidRDefault="004E1D08" w:rsidP="00136B81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4E1D08" w:rsidRPr="00706530" w:rsidRDefault="004E1D08" w:rsidP="00136B81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P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9A0E5E" w:rsidRDefault="009A0E5E" w:rsidP="009A0E5E">
      <w:pPr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p w:rsidR="00D9234A" w:rsidRPr="009A0E5E" w:rsidRDefault="009A0E5E" w:rsidP="009A0E5E">
      <w:pPr>
        <w:tabs>
          <w:tab w:val="left" w:pos="5149"/>
        </w:tabs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ab/>
      </w:r>
      <w:bookmarkStart w:id="0" w:name="_GoBack"/>
      <w:bookmarkEnd w:id="0"/>
    </w:p>
    <w:sectPr w:rsidR="00D9234A" w:rsidRPr="009A0E5E">
      <w:headerReference w:type="default" r:id="rId9"/>
      <w:footerReference w:type="default" r:id="rId10"/>
      <w:pgSz w:w="12240" w:h="15840"/>
      <w:pgMar w:top="2342" w:right="1701" w:bottom="1418" w:left="1701" w:header="2267" w:footer="2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93" w:rsidRDefault="00A36A93">
      <w:r>
        <w:separator/>
      </w:r>
    </w:p>
  </w:endnote>
  <w:endnote w:type="continuationSeparator" w:id="0">
    <w:p w:rsidR="00A36A93" w:rsidRDefault="00A3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anist">
    <w:altName w:val="Corbel"/>
    <w:panose1 w:val="00000000000000000000"/>
    <w:charset w:val="00"/>
    <w:family w:val="modern"/>
    <w:notTrueType/>
    <w:pitch w:val="variable"/>
    <w:sig w:usb0="00000001" w:usb1="1000004A" w:usb2="00000000" w:usb3="00000000" w:csb0="00000193" w:csb1="00000000"/>
  </w:font>
  <w:font w:name="SOBERANA TEXTO">
    <w:altName w:val="Times New Roman"/>
    <w:panose1 w:val="00000000000000000000"/>
    <w:charset w:val="00"/>
    <w:family w:val="roman"/>
    <w:notTrueType/>
    <w:pitch w:val="default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No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210" w:rsidRPr="008D1210" w:rsidRDefault="008D1210" w:rsidP="008D1210">
    <w:pPr>
      <w:pStyle w:val="Piedepgina"/>
      <w:tabs>
        <w:tab w:val="right" w:pos="9356"/>
      </w:tabs>
      <w:ind w:left="-284" w:right="26"/>
      <w:jc w:val="center"/>
      <w:rPr>
        <w:rFonts w:ascii="Montserrat Medium" w:hAnsi="Montserrat Medium"/>
        <w:color w:val="984806"/>
        <w:sz w:val="16"/>
        <w:szCs w:val="16"/>
      </w:rPr>
    </w:pPr>
    <w:r w:rsidRPr="00574E87">
      <w:rPr>
        <w:rFonts w:ascii="Montserrat" w:hAnsi="Montserrat"/>
        <w:noProof/>
        <w:color w:val="7F7F7F"/>
        <w:spacing w:val="60"/>
        <w:sz w:val="14"/>
        <w:szCs w:val="16"/>
      </w:rPr>
      <w:t>Página</w:t>
    </w:r>
    <w:r w:rsidRPr="00574E87">
      <w:rPr>
        <w:rFonts w:ascii="Montserrat" w:hAnsi="Montserrat"/>
        <w:noProof/>
        <w:sz w:val="14"/>
        <w:szCs w:val="16"/>
      </w:rPr>
      <w:t xml:space="preserve"> | </w:t>
    </w:r>
    <w:r w:rsidRPr="00574E87">
      <w:rPr>
        <w:rFonts w:ascii="Montserrat" w:hAnsi="Montserrat"/>
        <w:noProof/>
        <w:sz w:val="14"/>
        <w:szCs w:val="16"/>
      </w:rPr>
      <w:fldChar w:fldCharType="begin"/>
    </w:r>
    <w:r w:rsidRPr="00574E87">
      <w:rPr>
        <w:rFonts w:ascii="Montserrat" w:hAnsi="Montserrat"/>
        <w:noProof/>
        <w:sz w:val="14"/>
        <w:szCs w:val="16"/>
      </w:rPr>
      <w:instrText>PAGE   \* MERGEFORMAT</w:instrText>
    </w:r>
    <w:r w:rsidRPr="00574E87">
      <w:rPr>
        <w:rFonts w:ascii="Montserrat" w:hAnsi="Montserrat"/>
        <w:noProof/>
        <w:sz w:val="14"/>
        <w:szCs w:val="16"/>
      </w:rPr>
      <w:fldChar w:fldCharType="separate"/>
    </w:r>
    <w:r w:rsidR="000C4729">
      <w:rPr>
        <w:rFonts w:ascii="Montserrat" w:hAnsi="Montserrat"/>
        <w:noProof/>
        <w:sz w:val="14"/>
        <w:szCs w:val="16"/>
      </w:rPr>
      <w:t>1</w:t>
    </w:r>
    <w:r w:rsidRPr="00574E87">
      <w:rPr>
        <w:rFonts w:ascii="Montserrat" w:hAnsi="Montserrat"/>
        <w:b/>
        <w:bCs/>
        <w:noProof/>
        <w:sz w:val="14"/>
        <w:szCs w:val="16"/>
      </w:rPr>
      <w:fldChar w:fldCharType="end"/>
    </w:r>
    <w:r w:rsidR="000C4729">
      <w:rPr>
        <w:rFonts w:ascii="Montserrat" w:hAnsi="Montserrat"/>
        <w:b/>
        <w:bCs/>
        <w:noProof/>
        <w:sz w:val="14"/>
        <w:szCs w:val="16"/>
      </w:rPr>
      <w:t xml:space="preserve">  /  4</w:t>
    </w:r>
    <w:r w:rsidR="009E6392"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1120140</wp:posOffset>
              </wp:positionH>
              <wp:positionV relativeFrom="paragraph">
                <wp:posOffset>454025</wp:posOffset>
              </wp:positionV>
              <wp:extent cx="5653405" cy="5619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340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6392" w:rsidRPr="009E6392" w:rsidRDefault="009E6392" w:rsidP="009E6392">
                          <w:pPr>
                            <w:spacing w:line="258" w:lineRule="auto"/>
                            <w:jc w:val="both"/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Dr. </w:t>
                          </w:r>
                          <w:r w:rsidR="00AC1065"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Márquez</w:t>
                          </w: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No. 162, Col. Doctores, CP. 06720, Alcaldía Cuauhtémoc, Ciudad de México.</w:t>
                          </w:r>
                        </w:p>
                        <w:p w:rsidR="009E6392" w:rsidRPr="009E6392" w:rsidRDefault="00AC1065" w:rsidP="009E6392">
                          <w:pPr>
                            <w:pStyle w:val="Piedepgina"/>
                            <w:spacing w:line="288" w:lineRule="auto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Tel. 55 5228 99 17 Ext. 2505</w:t>
                          </w:r>
                          <w:r w:rsidR="009A0E5E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www.himfg.edu</w:t>
                          </w:r>
                          <w:r w:rsidR="009E6392"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7" style="position:absolute;left:0;text-align:left;margin-left:88.2pt;margin-top:35.75pt;width:445.1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" filled="f" stroked="f">
              <v:textbox inset="2.53958mm,1.2694mm,2.53958mm,1.2694mm">
                <w:txbxContent>
                  <w:p w:rsidR="009E6392" w:rsidRPr="009E6392" w:rsidRDefault="009E6392" w:rsidP="009E6392">
                    <w:pPr>
                      <w:spacing w:line="258" w:lineRule="auto"/>
                      <w:jc w:val="both"/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Dr. </w:t>
                    </w:r>
                    <w:r w:rsidR="00AC1065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Márquez</w:t>
                    </w: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No. 162, Col. Doctores, CP. 06720, Alcaldía Cuauhtémoc, Ciudad de México.</w:t>
                    </w:r>
                  </w:p>
                  <w:p w:rsidR="009E6392" w:rsidRPr="009E6392" w:rsidRDefault="00AC1065" w:rsidP="009E6392">
                    <w:pPr>
                      <w:pStyle w:val="Piedepgina"/>
                      <w:spacing w:line="288" w:lineRule="auto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Tel. 55 5228 99 17 Ext. 2505</w:t>
                    </w:r>
                    <w:r w:rsidR="009A0E5E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www.himfg.edu</w:t>
                    </w:r>
                    <w:r w:rsidR="009E6392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.mx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93" w:rsidRDefault="00A36A93">
      <w:r>
        <w:separator/>
      </w:r>
    </w:p>
  </w:footnote>
  <w:footnote w:type="continuationSeparator" w:id="0">
    <w:p w:rsidR="00A36A93" w:rsidRDefault="00A36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D3" w:rsidRDefault="00FE1AD3" w:rsidP="00FE1AD3">
    <w:pPr>
      <w:jc w:val="right"/>
      <w:rPr>
        <w:color w:val="000000"/>
      </w:rPr>
    </w:pPr>
    <w:r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2386965</wp:posOffset>
              </wp:positionH>
              <wp:positionV relativeFrom="paragraph">
                <wp:posOffset>-1001395</wp:posOffset>
              </wp:positionV>
              <wp:extent cx="2905200" cy="954000"/>
              <wp:effectExtent l="0" t="0" r="28575" b="1778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5200" cy="9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1AD3" w:rsidRPr="002B4661" w:rsidRDefault="009F28B3" w:rsidP="002B4661">
                          <w:pPr>
                            <w:jc w:val="center"/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MINUTA DE LA DECIMA</w:t>
                          </w:r>
                          <w:r w:rsidR="00AC70C1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 xml:space="preserve"> PRIMERA</w:t>
                          </w:r>
                          <w:r w:rsidR="002B4661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 xml:space="preserve"> REUNIÓ</w:t>
                          </w:r>
                          <w:r w:rsidR="002B4661" w:rsidRPr="002B4661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N EXTRAORDINARIA</w:t>
                          </w:r>
                        </w:p>
                        <w:p w:rsidR="002B4661" w:rsidRPr="002B4661" w:rsidRDefault="002B4661" w:rsidP="002B4661">
                          <w:pPr>
                            <w:jc w:val="center"/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</w:pPr>
                          <w:r w:rsidRPr="002B4661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(SESION VIRTUAL) DEL COMITÉ DE TRANSPARENCIA</w:t>
                          </w:r>
                        </w:p>
                        <w:p w:rsidR="002B4661" w:rsidRDefault="002B4661" w:rsidP="002B4661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2B4661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DEL HOSPITAL INFANTIL DE M</w:t>
                          </w:r>
                          <w:r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ÉXICO FEDERICO GÓ</w:t>
                          </w:r>
                          <w:r w:rsidRPr="002B4661">
                            <w:rPr>
                              <w:rFonts w:ascii="Montserrat" w:eastAsiaTheme="minorHAnsi" w:hAnsi="Montserrat" w:cstheme="minorBidi"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MEZ</w:t>
                          </w:r>
                        </w:p>
                        <w:p w:rsidR="00FE1AD3" w:rsidRPr="00F26812" w:rsidRDefault="00AC70C1" w:rsidP="00F2681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E11</w:t>
                          </w:r>
                          <w:r w:rsidR="00FC63A4">
                            <w:rPr>
                              <w:sz w:val="20"/>
                              <w:szCs w:val="20"/>
                            </w:rPr>
                            <w:t>/</w:t>
                          </w:r>
                          <w:r w:rsidR="00F26812" w:rsidRPr="00F26812">
                            <w:rPr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187.95pt;margin-top:-78.85pt;width:228.75pt;height:7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" fillcolor="white [3201]" strokecolor="white [3212]" strokeweight=".5pt">
              <v:textbox>
                <w:txbxContent>
                  <w:p w:rsidR="00FE1AD3" w:rsidRPr="002B4661" w:rsidRDefault="009F28B3" w:rsidP="002B4661">
                    <w:pPr>
                      <w:jc w:val="center"/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</w:pPr>
                    <w:r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MINUTA DE LA DECIMA</w:t>
                    </w:r>
                    <w:r w:rsidR="00AC70C1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 xml:space="preserve"> PRIMERA</w:t>
                    </w:r>
                    <w:r w:rsidR="002B4661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 xml:space="preserve"> REUNIÓ</w:t>
                    </w:r>
                    <w:r w:rsidR="002B4661" w:rsidRPr="002B4661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N EXTRAORDINARIA</w:t>
                    </w:r>
                  </w:p>
                  <w:p w:rsidR="002B4661" w:rsidRPr="002B4661" w:rsidRDefault="002B4661" w:rsidP="002B4661">
                    <w:pPr>
                      <w:jc w:val="center"/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</w:pPr>
                    <w:r w:rsidRPr="002B4661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(SESION VIRTUAL) DEL COMITÉ DE TRANSPARENCIA</w:t>
                    </w:r>
                  </w:p>
                  <w:p w:rsidR="002B4661" w:rsidRDefault="002B4661" w:rsidP="002B4661">
                    <w:pPr>
                      <w:jc w:val="center"/>
                      <w:rPr>
                        <w:color w:val="000000"/>
                      </w:rPr>
                    </w:pPr>
                    <w:r w:rsidRPr="002B4661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DEL HOSPITAL INFANTIL DE M</w:t>
                    </w:r>
                    <w:r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ÉXICO FEDERICO GÓ</w:t>
                    </w:r>
                    <w:r w:rsidRPr="002B4661">
                      <w:rPr>
                        <w:rFonts w:ascii="Montserrat" w:eastAsiaTheme="minorHAnsi" w:hAnsi="Montserrat" w:cstheme="minorBidi"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MEZ</w:t>
                    </w:r>
                  </w:p>
                  <w:p w:rsidR="00FE1AD3" w:rsidRPr="00F26812" w:rsidRDefault="00AC70C1" w:rsidP="00F26812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E11</w:t>
                    </w:r>
                    <w:r w:rsidR="00FC63A4">
                      <w:rPr>
                        <w:sz w:val="20"/>
                        <w:szCs w:val="20"/>
                      </w:rPr>
                      <w:t>/</w:t>
                    </w:r>
                    <w:r w:rsidR="00F26812" w:rsidRPr="00F26812">
                      <w:rPr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CA2095"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ragraph">
            <wp:posOffset>-1438649</wp:posOffset>
          </wp:positionV>
          <wp:extent cx="7795592" cy="1008841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95592" cy="10088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6392">
      <w:rPr>
        <w:rFonts w:ascii="Montserrat" w:eastAsiaTheme="minorHAnsi" w:hAnsi="Montserrat" w:cstheme="minorBidi"/>
        <w:color w:val="595959" w:themeColor="text1" w:themeTint="A6"/>
        <w:sz w:val="16"/>
        <w:szCs w:val="16"/>
        <w:lang w:eastAsia="en-US"/>
      </w:rPr>
      <w:t>|</w:t>
    </w:r>
    <w:r>
      <w:rPr>
        <w:rFonts w:ascii="Montserrat" w:eastAsiaTheme="minorHAnsi" w:hAnsi="Montserrat" w:cstheme="minorBidi"/>
        <w:color w:val="595959" w:themeColor="text1" w:themeTint="A6"/>
        <w:sz w:val="16"/>
        <w:szCs w:val="16"/>
        <w:lang w:eastAsia="en-US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17276"/>
    <w:multiLevelType w:val="hybridMultilevel"/>
    <w:tmpl w:val="B4B03C68"/>
    <w:lvl w:ilvl="0" w:tplc="C3CAD296">
      <w:start w:val="1"/>
      <w:numFmt w:val="upperRoman"/>
      <w:lvlText w:val="%1."/>
      <w:lvlJc w:val="left"/>
      <w:pPr>
        <w:ind w:left="1008" w:hanging="720"/>
      </w:pPr>
      <w:rPr>
        <w:rFonts w:ascii="Arial" w:eastAsia="MS Mincho" w:hAnsi="Arial" w:cs="Arial"/>
        <w:i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3E563010"/>
    <w:multiLevelType w:val="hybridMultilevel"/>
    <w:tmpl w:val="3FA04C44"/>
    <w:lvl w:ilvl="0" w:tplc="3DB477A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5440B8"/>
    <w:multiLevelType w:val="hybridMultilevel"/>
    <w:tmpl w:val="2F960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D30F1"/>
    <w:multiLevelType w:val="hybridMultilevel"/>
    <w:tmpl w:val="5D3E9836"/>
    <w:lvl w:ilvl="0" w:tplc="9A880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D"/>
    <w:rsid w:val="0001116A"/>
    <w:rsid w:val="000818C5"/>
    <w:rsid w:val="00082F9E"/>
    <w:rsid w:val="000C4729"/>
    <w:rsid w:val="00275AD3"/>
    <w:rsid w:val="002B0E38"/>
    <w:rsid w:val="002B4661"/>
    <w:rsid w:val="002C21A5"/>
    <w:rsid w:val="002D58EB"/>
    <w:rsid w:val="003019F2"/>
    <w:rsid w:val="00352F33"/>
    <w:rsid w:val="0037516C"/>
    <w:rsid w:val="00392D4D"/>
    <w:rsid w:val="003A72C6"/>
    <w:rsid w:val="003D76C7"/>
    <w:rsid w:val="00427096"/>
    <w:rsid w:val="004271F4"/>
    <w:rsid w:val="004340E1"/>
    <w:rsid w:val="00457149"/>
    <w:rsid w:val="00471714"/>
    <w:rsid w:val="004918B4"/>
    <w:rsid w:val="004D28E5"/>
    <w:rsid w:val="004E1D08"/>
    <w:rsid w:val="005473DD"/>
    <w:rsid w:val="00554898"/>
    <w:rsid w:val="0059022A"/>
    <w:rsid w:val="005A129B"/>
    <w:rsid w:val="005E16A2"/>
    <w:rsid w:val="00641606"/>
    <w:rsid w:val="006B5108"/>
    <w:rsid w:val="006C6358"/>
    <w:rsid w:val="00706530"/>
    <w:rsid w:val="00744CCF"/>
    <w:rsid w:val="00797E78"/>
    <w:rsid w:val="007A7821"/>
    <w:rsid w:val="00806411"/>
    <w:rsid w:val="008677E0"/>
    <w:rsid w:val="00876ACA"/>
    <w:rsid w:val="008D1210"/>
    <w:rsid w:val="00912AAA"/>
    <w:rsid w:val="009A0E5E"/>
    <w:rsid w:val="009E6392"/>
    <w:rsid w:val="009F28B3"/>
    <w:rsid w:val="00A341C8"/>
    <w:rsid w:val="00A36A93"/>
    <w:rsid w:val="00AC1065"/>
    <w:rsid w:val="00AC70C1"/>
    <w:rsid w:val="00AD3C1E"/>
    <w:rsid w:val="00AD70E4"/>
    <w:rsid w:val="00B76901"/>
    <w:rsid w:val="00BE1152"/>
    <w:rsid w:val="00BE3E0A"/>
    <w:rsid w:val="00C47D7E"/>
    <w:rsid w:val="00C53A3E"/>
    <w:rsid w:val="00C56D9E"/>
    <w:rsid w:val="00C92094"/>
    <w:rsid w:val="00CA2095"/>
    <w:rsid w:val="00CA7D42"/>
    <w:rsid w:val="00CB4C18"/>
    <w:rsid w:val="00CB55A1"/>
    <w:rsid w:val="00D2292C"/>
    <w:rsid w:val="00D24048"/>
    <w:rsid w:val="00D44E75"/>
    <w:rsid w:val="00D709D9"/>
    <w:rsid w:val="00D9234A"/>
    <w:rsid w:val="00D92821"/>
    <w:rsid w:val="00D958B3"/>
    <w:rsid w:val="00DA3641"/>
    <w:rsid w:val="00DA64A6"/>
    <w:rsid w:val="00DD577C"/>
    <w:rsid w:val="00DF4DA6"/>
    <w:rsid w:val="00E05CC6"/>
    <w:rsid w:val="00E21A8C"/>
    <w:rsid w:val="00E75A1B"/>
    <w:rsid w:val="00E94EC4"/>
    <w:rsid w:val="00EF1351"/>
    <w:rsid w:val="00F26812"/>
    <w:rsid w:val="00F32D86"/>
    <w:rsid w:val="00F721A0"/>
    <w:rsid w:val="00FA2152"/>
    <w:rsid w:val="00FC63A4"/>
    <w:rsid w:val="00FD192D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0C992-0BCC-4534-A463-7B6C609B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D0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0A7"/>
  </w:style>
  <w:style w:type="paragraph" w:styleId="Piedepgina">
    <w:name w:val="footer"/>
    <w:basedOn w:val="Normal"/>
    <w:link w:val="Piedepgina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0A7"/>
  </w:style>
  <w:style w:type="paragraph" w:customStyle="1" w:styleId="Textbody">
    <w:name w:val="Text body"/>
    <w:basedOn w:val="Normal"/>
    <w:rsid w:val="00427096"/>
    <w:pPr>
      <w:suppressAutoHyphens/>
      <w:jc w:val="both"/>
      <w:textAlignment w:val="baseline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paragraph" w:styleId="Textoindependiente3">
    <w:name w:val="Body Text 3"/>
    <w:basedOn w:val="Normal"/>
    <w:link w:val="Textoindependiente3Car"/>
    <w:rsid w:val="00427096"/>
    <w:pPr>
      <w:spacing w:after="120"/>
    </w:pPr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27096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427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Texto">
    <w:name w:val="Texto"/>
    <w:basedOn w:val="Normal"/>
    <w:link w:val="TextoCar"/>
    <w:rsid w:val="00427096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427096"/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427096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Default">
    <w:name w:val="Default"/>
    <w:rsid w:val="0042709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352F3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352F33"/>
    <w:rPr>
      <w:rFonts w:eastAsiaTheme="minorHAnsi" w:cstheme="minorBidi"/>
      <w:sz w:val="22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52F33"/>
    <w:rPr>
      <w:rFonts w:eastAsiaTheme="minorHAnsi" w:cstheme="minorBidi"/>
      <w:sz w:val="22"/>
      <w:szCs w:val="21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SALMTMYD5cLYvpu9FtDktt6lg==">CgMxLjA4AHIhMVFYU2JTRDdYVngzRGdhMGI2UXAwbTN1c0k4ZnJZYVNC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1676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2025-03-05T22:02:00Z</dcterms:created>
  <dcterms:modified xsi:type="dcterms:W3CDTF">2025-03-06T00:11:00Z</dcterms:modified>
</cp:coreProperties>
</file>