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954E5" w14:textId="18D13BCA" w:rsidR="002F7DF7" w:rsidRPr="006C2F7E" w:rsidRDefault="002F7DF7" w:rsidP="006C2F7E">
      <w:pPr>
        <w:spacing w:line="276" w:lineRule="auto"/>
        <w:jc w:val="both"/>
        <w:rPr>
          <w:rFonts w:ascii="Geomanist" w:hAnsi="Geomanist" w:cs="Arial"/>
          <w:lang w:val="es-ES_tradnl" w:eastAsia="es-ES"/>
        </w:rPr>
      </w:pPr>
      <w:r w:rsidRPr="006C2F7E">
        <w:rPr>
          <w:rFonts w:ascii="Geomanist" w:hAnsi="Geomanist" w:cs="Arial"/>
          <w:lang w:val="es-ES_tradnl" w:eastAsia="es-ES"/>
        </w:rPr>
        <w:t xml:space="preserve">En la Ciudad de México, siendo las once horas del día </w:t>
      </w:r>
      <w:r w:rsidR="007F3ABA" w:rsidRPr="006C2F7E">
        <w:rPr>
          <w:rFonts w:ascii="Geomanist" w:hAnsi="Geomanist" w:cs="Arial"/>
          <w:lang w:val="es-ES_tradnl" w:eastAsia="es-ES"/>
        </w:rPr>
        <w:t xml:space="preserve">trece </w:t>
      </w:r>
      <w:r w:rsidRPr="006C2F7E">
        <w:rPr>
          <w:rFonts w:ascii="Geomanist" w:hAnsi="Geomanist" w:cs="Arial"/>
          <w:lang w:val="es-ES_tradnl" w:eastAsia="es-ES"/>
        </w:rPr>
        <w:t xml:space="preserve">de febrero de dos mil veinticinco, se reunieron los integrantes del Comité de Transparencia del Hospital Infantil de México Federico Gómez en sesión virtual, para realizar la </w:t>
      </w:r>
      <w:r w:rsidR="007F3ABA" w:rsidRPr="006C2F7E">
        <w:rPr>
          <w:rFonts w:ascii="Geomanist" w:hAnsi="Geomanist" w:cs="Arial"/>
          <w:lang w:val="es-ES_tradnl" w:eastAsia="es-ES"/>
        </w:rPr>
        <w:t>quinta</w:t>
      </w:r>
      <w:r w:rsidRPr="006C2F7E">
        <w:rPr>
          <w:rFonts w:ascii="Geomanist" w:hAnsi="Geomanist" w:cs="Arial"/>
          <w:lang w:val="es-ES_tradnl" w:eastAsia="es-ES"/>
        </w:rPr>
        <w:t xml:space="preserve"> reunión extraordinaria 2025, con la siguiente: ------------------------------------------------------------------------------------------------------------------------------------------------------------------------------------</w:t>
      </w:r>
    </w:p>
    <w:p w14:paraId="57CA9C26" w14:textId="77777777" w:rsidR="002F7DF7" w:rsidRPr="006C2F7E" w:rsidRDefault="002F7DF7" w:rsidP="006C2F7E">
      <w:pPr>
        <w:spacing w:line="276" w:lineRule="auto"/>
        <w:jc w:val="both"/>
        <w:rPr>
          <w:rFonts w:ascii="Geomanist" w:hAnsi="Geomanist" w:cs="Arial"/>
          <w:lang w:val="es-ES_tradnl" w:eastAsia="es-ES"/>
        </w:rPr>
      </w:pPr>
      <w:r w:rsidRPr="006C2F7E">
        <w:rPr>
          <w:rFonts w:ascii="Geomanist" w:hAnsi="Geomanist" w:cs="Arial"/>
          <w:lang w:val="es-ES_tradnl" w:eastAsia="es-ES"/>
        </w:rPr>
        <w:t>Lista de Asistencia: -----------------------------------------------------------------------------------------------------------------------------------------------------------------------------------------------------------------------------------------------------------</w:t>
      </w:r>
    </w:p>
    <w:p w14:paraId="12D5382C" w14:textId="24D8C95A" w:rsidR="002F7DF7" w:rsidRPr="006C2F7E" w:rsidRDefault="002F7DF7" w:rsidP="006C2F7E">
      <w:pPr>
        <w:spacing w:line="276" w:lineRule="auto"/>
        <w:jc w:val="both"/>
        <w:rPr>
          <w:rFonts w:ascii="Geomanist" w:hAnsi="Geomanist" w:cs="Arial"/>
          <w:lang w:val="es-ES_tradnl" w:eastAsia="es-ES"/>
        </w:rPr>
      </w:pPr>
      <w:r w:rsidRPr="006C2F7E">
        <w:rPr>
          <w:rFonts w:ascii="Geomanist" w:hAnsi="Geomanist" w:cs="Arial"/>
          <w:b/>
          <w:lang w:val="es-ES_tradnl" w:eastAsia="es-ES"/>
        </w:rPr>
        <w:t>MIRIAM GUADALUPE HERRERA SEGURA,</w:t>
      </w:r>
      <w:r w:rsidRPr="006C2F7E">
        <w:rPr>
          <w:rFonts w:ascii="Geomanist" w:hAnsi="Geomanist" w:cs="Arial"/>
          <w:lang w:val="es-ES_tradnl" w:eastAsia="es-ES"/>
        </w:rPr>
        <w:t xml:space="preserve"> Directora de Planeación y Titular de la Unidad de Transparencia del Hospital Infantil de México Federico Gómez quien presidió la reunión; </w:t>
      </w:r>
      <w:r w:rsidR="00521B8C" w:rsidRPr="006C2F7E">
        <w:rPr>
          <w:rFonts w:ascii="Geomanist" w:eastAsiaTheme="minorEastAsia" w:hAnsi="Geomanist" w:cstheme="minorHAnsi"/>
          <w:b/>
          <w:lang w:eastAsia="es-MX"/>
        </w:rPr>
        <w:t>ESTHER ESPINO HERNÁNDEZ,</w:t>
      </w:r>
      <w:r w:rsidR="00521B8C" w:rsidRPr="006C2F7E">
        <w:rPr>
          <w:rFonts w:ascii="Geomanist" w:eastAsiaTheme="minorEastAsia" w:hAnsi="Geomanist" w:cstheme="minorHAnsi"/>
          <w:lang w:eastAsia="es-MX"/>
        </w:rPr>
        <w:t xml:space="preserve"> Apoyo Administrativo en Salud A7, en representación de </w:t>
      </w:r>
      <w:r w:rsidRPr="006C2F7E">
        <w:rPr>
          <w:rFonts w:ascii="Geomanist" w:hAnsi="Geomanist" w:cs="Arial"/>
          <w:lang w:val="es-ES_tradnl" w:eastAsia="es-ES"/>
        </w:rPr>
        <w:t xml:space="preserve">HÉCTOR OLIVARES CLAVIJO, Jefe del Departamento de </w:t>
      </w:r>
      <w:proofErr w:type="spellStart"/>
      <w:r w:rsidRPr="006C2F7E">
        <w:rPr>
          <w:rFonts w:ascii="Geomanist" w:hAnsi="Geomanist" w:cs="Arial"/>
          <w:lang w:val="es-ES_tradnl" w:eastAsia="es-ES"/>
        </w:rPr>
        <w:t>Hemerobliblioteca</w:t>
      </w:r>
      <w:proofErr w:type="spellEnd"/>
      <w:r w:rsidRPr="006C2F7E">
        <w:rPr>
          <w:rFonts w:ascii="Geomanist" w:hAnsi="Geomanist" w:cs="Arial"/>
          <w:lang w:val="es-ES_tradnl" w:eastAsia="es-ES"/>
        </w:rPr>
        <w:t xml:space="preserve"> y Coordinador General de Archivos del Hospital Infantil de México Federico Gómez; </w:t>
      </w:r>
      <w:r w:rsidRPr="006C2F7E">
        <w:rPr>
          <w:rFonts w:ascii="Geomanist" w:hAnsi="Geomanist" w:cs="Arial"/>
          <w:b/>
          <w:lang w:val="es-ES_tradnl" w:eastAsia="es-ES"/>
        </w:rPr>
        <w:t>MARÍA DEL CARMEN MEDINA GARCÍA</w:t>
      </w:r>
      <w:r w:rsidRPr="006C2F7E">
        <w:rPr>
          <w:rFonts w:ascii="Geomanist" w:hAnsi="Geomanist" w:cs="Arial"/>
          <w:lang w:val="es-ES_tradnl" w:eastAsia="es-ES"/>
        </w:rPr>
        <w:t xml:space="preserve">, Subdirectora de Seguimiento Programático y Diseño Organizacional y Secretaria Técnica del Comité de Transparencia del Hospital Infantil de México Federico Gómez; y como invitados: </w:t>
      </w:r>
      <w:r w:rsidRPr="006C2F7E">
        <w:rPr>
          <w:rFonts w:ascii="Geomanist" w:hAnsi="Geomanist" w:cs="Arial"/>
          <w:b/>
          <w:lang w:val="es-ES_tradnl" w:eastAsia="es-ES"/>
        </w:rPr>
        <w:t>RAMÓN LÓPEZ HERNÁNDEZ</w:t>
      </w:r>
      <w:r w:rsidRPr="006C2F7E">
        <w:rPr>
          <w:rFonts w:ascii="Geomanist" w:hAnsi="Geomanist" w:cs="Arial"/>
          <w:lang w:val="es-ES_tradnl" w:eastAsia="es-ES"/>
        </w:rPr>
        <w:t>, Jefe del Departamento de Asuntos Jurídicos del Hospital Inf</w:t>
      </w:r>
      <w:r w:rsidR="0079146D" w:rsidRPr="006C2F7E">
        <w:rPr>
          <w:rFonts w:ascii="Geomanist" w:hAnsi="Geomanist" w:cs="Arial"/>
          <w:lang w:val="es-ES_tradnl" w:eastAsia="es-ES"/>
        </w:rPr>
        <w:t xml:space="preserve">antil de México Federico Gómez </w:t>
      </w:r>
      <w:r w:rsidRPr="006C2F7E">
        <w:rPr>
          <w:rFonts w:ascii="Geomanist" w:hAnsi="Geomanist" w:cs="Arial"/>
          <w:lang w:val="es-ES_tradnl" w:eastAsia="es-ES"/>
        </w:rPr>
        <w:t xml:space="preserve">y </w:t>
      </w:r>
      <w:r w:rsidRPr="006C2F7E">
        <w:rPr>
          <w:rFonts w:ascii="Geomanist" w:hAnsi="Geomanist" w:cs="Arial"/>
          <w:b/>
          <w:lang w:val="es-ES_tradnl" w:eastAsia="es-ES"/>
        </w:rPr>
        <w:t>MARIO ROBLES SILVA</w:t>
      </w:r>
      <w:r w:rsidRPr="006C2F7E">
        <w:rPr>
          <w:rFonts w:ascii="Geomanist" w:hAnsi="Geomanist" w:cs="Arial"/>
          <w:lang w:val="es-ES_tradnl" w:eastAsia="es-ES"/>
        </w:rPr>
        <w:t>, Encargado de Despacho de la Subdirección de Recursos Humanos.--------------------------------------------------------------------------------------------------------------------------------------------------</w:t>
      </w:r>
      <w:r w:rsidR="00684DEB" w:rsidRPr="006C2F7E">
        <w:rPr>
          <w:rFonts w:ascii="Geomanist" w:hAnsi="Geomanist" w:cs="Arial"/>
          <w:lang w:val="es-ES_tradnl" w:eastAsia="es-ES"/>
        </w:rPr>
        <w:t>----------</w:t>
      </w:r>
      <w:r w:rsidR="005863A9" w:rsidRPr="006C2F7E">
        <w:rPr>
          <w:rFonts w:ascii="Geomanist" w:hAnsi="Geomanist" w:cs="Arial"/>
          <w:lang w:val="es-ES_tradnl" w:eastAsia="es-ES"/>
        </w:rPr>
        <w:t>------------------------------------------------------------------</w:t>
      </w:r>
    </w:p>
    <w:p w14:paraId="18D8A5B6" w14:textId="76A1E81A" w:rsidR="00B76D44" w:rsidRPr="006C2F7E" w:rsidRDefault="002F7DF7" w:rsidP="006C2F7E">
      <w:pPr>
        <w:pStyle w:val="Textbody"/>
        <w:spacing w:line="276" w:lineRule="auto"/>
        <w:rPr>
          <w:rFonts w:ascii="Geomanist" w:hAnsi="Geomanist" w:cs="Arial"/>
          <w:kern w:val="0"/>
          <w:sz w:val="20"/>
          <w:lang w:val="es-ES_tradnl" w:eastAsia="es-ES"/>
        </w:rPr>
      </w:pPr>
      <w:r w:rsidRPr="006C2F7E">
        <w:rPr>
          <w:rFonts w:ascii="Geomanist" w:hAnsi="Geomanist" w:cs="Arial"/>
          <w:kern w:val="0"/>
          <w:sz w:val="20"/>
          <w:lang w:val="es-ES_tradnl" w:eastAsia="es-ES"/>
        </w:rPr>
        <w:t>Se verificó la asistencia del quórum requerido para sesionar.</w:t>
      </w:r>
      <w:r w:rsidR="005863A9" w:rsidRPr="006C2F7E">
        <w:rPr>
          <w:rFonts w:ascii="Geomanist" w:hAnsi="Geomanist" w:cs="Arial"/>
          <w:kern w:val="0"/>
          <w:sz w:val="20"/>
          <w:lang w:val="es-ES_tradnl" w:eastAsia="es-ES"/>
        </w:rPr>
        <w:t xml:space="preserve"> Se comentó que también se le invitó a esta sesión a </w:t>
      </w:r>
      <w:r w:rsidR="005863A9" w:rsidRPr="006C2F7E">
        <w:rPr>
          <w:rFonts w:ascii="Geomanist" w:hAnsi="Geomanist" w:cstheme="majorHAnsi"/>
          <w:bCs/>
          <w:sz w:val="20"/>
        </w:rPr>
        <w:t>JAIME CUAUHTÉMOC MONTES DÍAZ,</w:t>
      </w:r>
      <w:r w:rsidR="005863A9" w:rsidRPr="006C2F7E">
        <w:rPr>
          <w:rFonts w:ascii="Geomanist" w:hAnsi="Geomanist" w:cstheme="majorHAnsi"/>
          <w:sz w:val="20"/>
        </w:rPr>
        <w:t xml:space="preserve"> Director de Área del Órgano Interno de Control en la Secretaría de Salud, quien fue designado como suplente de LINDA PILAR BLANCAS GARCÉS, Titular del Órgano Interno de Control en la Secretaría de Salud; sin embargo no se encuentra en la reunión</w:t>
      </w:r>
      <w:r w:rsidR="00684DEB" w:rsidRPr="006C2F7E">
        <w:rPr>
          <w:rFonts w:ascii="Geomanist" w:hAnsi="Geomanist" w:cs="Arial"/>
          <w:kern w:val="0"/>
          <w:sz w:val="20"/>
          <w:lang w:val="es-ES_tradnl" w:eastAsia="es-ES"/>
        </w:rPr>
        <w:t xml:space="preserve"> ------------------------------------------------------------</w:t>
      </w:r>
      <w:r w:rsidR="005863A9" w:rsidRPr="006C2F7E">
        <w:rPr>
          <w:rFonts w:ascii="Geomanist" w:hAnsi="Geomanist" w:cs="Arial"/>
          <w:kern w:val="0"/>
          <w:sz w:val="20"/>
          <w:lang w:val="es-ES_tradnl" w:eastAsia="es-ES"/>
        </w:rPr>
        <w:t>----------------------------------------------------------------------------------------------------------------</w:t>
      </w:r>
    </w:p>
    <w:p w14:paraId="50A826FB" w14:textId="14D25D8A" w:rsidR="00CB60CE" w:rsidRPr="006C2F7E" w:rsidRDefault="002F7DF7" w:rsidP="006C2F7E">
      <w:pPr>
        <w:spacing w:line="276" w:lineRule="auto"/>
        <w:jc w:val="both"/>
        <w:rPr>
          <w:rFonts w:ascii="Geomanist" w:hAnsi="Geomanist" w:cs="Arial"/>
          <w:lang w:val="es-ES_tradnl" w:eastAsia="es-ES"/>
        </w:rPr>
      </w:pPr>
      <w:r w:rsidRPr="006C2F7E">
        <w:rPr>
          <w:rFonts w:ascii="Geomanist" w:hAnsi="Geomanist" w:cs="Arial"/>
          <w:lang w:val="es-ES_tradnl" w:eastAsia="es-ES"/>
        </w:rPr>
        <w:t>A continuación, se sometió a consideración de los miembros del Comité la orden del día. ----------------------------------------------------------------------------------------------------------------------------------------------------------------</w:t>
      </w:r>
    </w:p>
    <w:p w14:paraId="5BE0F59D" w14:textId="5E2E19A1" w:rsidR="00CB60CE" w:rsidRPr="006C2F7E" w:rsidRDefault="00CB60CE" w:rsidP="006C2F7E">
      <w:pPr>
        <w:pStyle w:val="Prrafodelista"/>
        <w:numPr>
          <w:ilvl w:val="0"/>
          <w:numId w:val="11"/>
        </w:numPr>
        <w:spacing w:line="276" w:lineRule="auto"/>
        <w:jc w:val="both"/>
        <w:rPr>
          <w:rFonts w:ascii="Geomanist" w:hAnsi="Geomanist" w:cs="Arial"/>
          <w:b/>
          <w:bCs/>
          <w:lang w:val="es-ES_tradnl" w:eastAsia="es-ES"/>
        </w:rPr>
      </w:pPr>
      <w:r w:rsidRPr="006C2F7E">
        <w:rPr>
          <w:rFonts w:ascii="Geomanist" w:hAnsi="Geomanist" w:cs="Arial"/>
          <w:b/>
          <w:bCs/>
          <w:lang w:val="es-ES_tradnl" w:eastAsia="es-ES"/>
        </w:rPr>
        <w:t>Lista de asistencia y declaración de quórum legal.</w:t>
      </w:r>
    </w:p>
    <w:p w14:paraId="0E391E24" w14:textId="299A170C" w:rsidR="00CB60CE" w:rsidRPr="006C2F7E" w:rsidRDefault="00CB60CE" w:rsidP="006C2F7E">
      <w:pPr>
        <w:spacing w:line="276" w:lineRule="auto"/>
        <w:ind w:left="426" w:hanging="284"/>
        <w:jc w:val="both"/>
        <w:rPr>
          <w:rFonts w:ascii="Geomanist" w:hAnsi="Geomanist" w:cs="Arial"/>
          <w:b/>
          <w:bCs/>
          <w:lang w:val="es-ES_tradnl" w:eastAsia="es-ES"/>
        </w:rPr>
      </w:pPr>
      <w:r w:rsidRPr="006C2F7E">
        <w:rPr>
          <w:rFonts w:ascii="Geomanist" w:hAnsi="Geomanist" w:cs="Arial"/>
          <w:b/>
          <w:bCs/>
          <w:lang w:val="es-ES_tradnl" w:eastAsia="es-ES"/>
        </w:rPr>
        <w:t>2.</w:t>
      </w:r>
      <w:r w:rsidRPr="006C2F7E">
        <w:rPr>
          <w:rFonts w:ascii="Geomanist" w:hAnsi="Geomanist" w:cs="Arial"/>
          <w:b/>
          <w:bCs/>
          <w:lang w:val="es-ES_tradnl" w:eastAsia="es-ES"/>
        </w:rPr>
        <w:tab/>
        <w:t>Lectura y aprobación del orden del día.</w:t>
      </w:r>
    </w:p>
    <w:p w14:paraId="24BF01FA" w14:textId="487A7182" w:rsidR="00CB60CE" w:rsidRPr="006C2F7E" w:rsidRDefault="00CB60CE" w:rsidP="006C2F7E">
      <w:pPr>
        <w:spacing w:line="276" w:lineRule="auto"/>
        <w:ind w:left="426" w:hanging="284"/>
        <w:jc w:val="both"/>
        <w:rPr>
          <w:rFonts w:ascii="Geomanist" w:hAnsi="Geomanist" w:cs="Arial"/>
          <w:b/>
          <w:bCs/>
          <w:lang w:val="es-ES_tradnl" w:eastAsia="es-ES"/>
        </w:rPr>
      </w:pPr>
      <w:r w:rsidRPr="006C2F7E">
        <w:rPr>
          <w:rFonts w:ascii="Geomanist" w:hAnsi="Geomanist" w:cs="Arial"/>
          <w:b/>
          <w:bCs/>
          <w:lang w:val="es-ES_tradnl" w:eastAsia="es-ES"/>
        </w:rPr>
        <w:t>3.</w:t>
      </w:r>
      <w:r w:rsidRPr="006C2F7E">
        <w:rPr>
          <w:rFonts w:ascii="Geomanist" w:hAnsi="Geomanist" w:cs="Arial"/>
          <w:b/>
          <w:bCs/>
          <w:lang w:val="es-ES_tradnl" w:eastAsia="es-ES"/>
        </w:rPr>
        <w:tab/>
        <w:t xml:space="preserve">Aprobación de la resolución 09/25 que confirma la clasificación de información confidencial </w:t>
      </w:r>
      <w:r w:rsidR="00CA5DD4" w:rsidRPr="006C2F7E">
        <w:rPr>
          <w:rFonts w:ascii="Geomanist" w:hAnsi="Geomanist" w:cs="Arial"/>
          <w:b/>
          <w:lang w:val="es-ES" w:eastAsia="es-MX"/>
        </w:rPr>
        <w:t>y aprueba la versión pública</w:t>
      </w:r>
      <w:r w:rsidR="00CA5DD4" w:rsidRPr="006C2F7E">
        <w:rPr>
          <w:rFonts w:ascii="Geomanist" w:hAnsi="Geomanist" w:cs="Arial"/>
          <w:b/>
          <w:bCs/>
          <w:lang w:val="es-ES_tradnl" w:eastAsia="es-ES"/>
        </w:rPr>
        <w:t xml:space="preserve"> </w:t>
      </w:r>
      <w:r w:rsidRPr="006C2F7E">
        <w:rPr>
          <w:rFonts w:ascii="Geomanist" w:hAnsi="Geomanist" w:cs="Arial"/>
          <w:b/>
          <w:bCs/>
          <w:lang w:val="es-ES_tradnl" w:eastAsia="es-ES"/>
        </w:rPr>
        <w:t xml:space="preserve">para </w:t>
      </w:r>
      <w:r w:rsidR="00CA5DD4" w:rsidRPr="006C2F7E">
        <w:rPr>
          <w:rFonts w:ascii="Geomanist" w:hAnsi="Geomanist" w:cs="Arial"/>
          <w:b/>
          <w:bCs/>
          <w:lang w:val="es-ES_tradnl" w:eastAsia="es-ES"/>
        </w:rPr>
        <w:t xml:space="preserve">atender </w:t>
      </w:r>
      <w:r w:rsidRPr="006C2F7E">
        <w:rPr>
          <w:rFonts w:ascii="Geomanist" w:hAnsi="Geomanist" w:cs="Arial"/>
          <w:b/>
          <w:bCs/>
          <w:lang w:val="es-ES_tradnl" w:eastAsia="es-ES"/>
        </w:rPr>
        <w:t xml:space="preserve">la solicitud de acceso </w:t>
      </w:r>
      <w:r w:rsidR="00CA5DD4" w:rsidRPr="006C2F7E">
        <w:rPr>
          <w:rFonts w:ascii="Geomanist" w:hAnsi="Geomanist" w:cs="Arial"/>
          <w:b/>
          <w:lang w:val="es-ES" w:eastAsia="es-MX"/>
        </w:rPr>
        <w:t xml:space="preserve">a información pública </w:t>
      </w:r>
      <w:r w:rsidRPr="006C2F7E">
        <w:rPr>
          <w:rFonts w:ascii="Geomanist" w:hAnsi="Geomanist" w:cs="Arial"/>
          <w:b/>
          <w:bCs/>
          <w:lang w:val="es-ES_tradnl" w:eastAsia="es-ES"/>
        </w:rPr>
        <w:t>330015425000031.</w:t>
      </w:r>
    </w:p>
    <w:p w14:paraId="3195E430" w14:textId="6703657E" w:rsidR="007F3ABA" w:rsidRPr="006C2F7E" w:rsidRDefault="00CB60CE" w:rsidP="006C2F7E">
      <w:pPr>
        <w:spacing w:line="276" w:lineRule="auto"/>
        <w:ind w:left="426" w:hanging="284"/>
        <w:jc w:val="both"/>
        <w:rPr>
          <w:rFonts w:ascii="Geomanist" w:hAnsi="Geomanist" w:cs="Arial"/>
          <w:b/>
          <w:lang w:val="es-ES_tradnl" w:eastAsia="es-ES"/>
        </w:rPr>
      </w:pPr>
      <w:r w:rsidRPr="006C2F7E">
        <w:rPr>
          <w:rFonts w:ascii="Geomanist" w:hAnsi="Geomanist" w:cs="Arial"/>
          <w:b/>
          <w:bCs/>
          <w:lang w:val="es-ES_tradnl" w:eastAsia="es-ES"/>
        </w:rPr>
        <w:t xml:space="preserve">4. Aprobación de la resolución 10/25 que confirma la clasificación de información confidencial </w:t>
      </w:r>
      <w:r w:rsidR="00552BFB" w:rsidRPr="006C2F7E">
        <w:rPr>
          <w:rFonts w:ascii="Geomanist" w:hAnsi="Geomanist" w:cs="Arial"/>
          <w:b/>
          <w:lang w:val="es-ES" w:eastAsia="es-MX"/>
        </w:rPr>
        <w:t>y aprueba la versión pública</w:t>
      </w:r>
      <w:r w:rsidR="00552BFB" w:rsidRPr="006C2F7E">
        <w:rPr>
          <w:rFonts w:ascii="Geomanist" w:hAnsi="Geomanist" w:cs="Arial"/>
          <w:b/>
          <w:bCs/>
          <w:lang w:val="es-ES_tradnl" w:eastAsia="es-ES"/>
        </w:rPr>
        <w:t xml:space="preserve"> para atender la solicitud de acceso </w:t>
      </w:r>
      <w:r w:rsidR="00552BFB" w:rsidRPr="006C2F7E">
        <w:rPr>
          <w:rFonts w:ascii="Geomanist" w:hAnsi="Geomanist" w:cs="Arial"/>
          <w:b/>
          <w:lang w:val="es-ES" w:eastAsia="es-MX"/>
        </w:rPr>
        <w:t>a información pública</w:t>
      </w:r>
      <w:r w:rsidRPr="006C2F7E">
        <w:rPr>
          <w:rFonts w:ascii="Geomanist" w:hAnsi="Geomanist" w:cs="Arial"/>
          <w:b/>
          <w:bCs/>
          <w:lang w:val="es-ES_tradnl" w:eastAsia="es-ES"/>
        </w:rPr>
        <w:t xml:space="preserve"> 330015425000042.</w:t>
      </w:r>
    </w:p>
    <w:p w14:paraId="5E5FD54F" w14:textId="07979811" w:rsidR="002F7DF7" w:rsidRPr="006C2F7E" w:rsidRDefault="002F7DF7" w:rsidP="006C2F7E">
      <w:pPr>
        <w:spacing w:line="276" w:lineRule="auto"/>
        <w:jc w:val="both"/>
        <w:rPr>
          <w:rFonts w:ascii="Geomanist" w:hAnsi="Geomanist" w:cs="Arial"/>
          <w:lang w:val="es-ES_tradnl" w:eastAsia="es-ES"/>
        </w:rPr>
      </w:pPr>
      <w:r w:rsidRPr="006C2F7E">
        <w:rPr>
          <w:rFonts w:ascii="Geomanist" w:hAnsi="Geomanist" w:cs="Arial"/>
          <w:lang w:val="es-ES_tradnl" w:eastAsia="es-ES"/>
        </w:rPr>
        <w:t>------------------------------------------------------------------------------------------------------------------------------------------</w:t>
      </w:r>
    </w:p>
    <w:p w14:paraId="1D8729AB" w14:textId="36E5BC6D" w:rsidR="002F7DF7" w:rsidRPr="006C2F7E" w:rsidRDefault="002F7DF7" w:rsidP="006C2F7E">
      <w:pPr>
        <w:spacing w:line="276" w:lineRule="auto"/>
        <w:jc w:val="both"/>
        <w:rPr>
          <w:rFonts w:ascii="Geomanist" w:hAnsi="Geomanist" w:cs="Arial"/>
          <w:lang w:val="es-ES_tradnl" w:eastAsia="es-ES"/>
        </w:rPr>
      </w:pPr>
      <w:r w:rsidRPr="006C2F7E">
        <w:rPr>
          <w:rFonts w:ascii="Geomanist" w:hAnsi="Geomanist" w:cs="Arial"/>
          <w:lang w:val="es-ES_tradnl" w:eastAsia="es-ES"/>
        </w:rPr>
        <w:t>Se aprobó la orden día sin comentarios. ------------------------------------------------------------------------------------------------------------------------------------------------------------------------------------------------------------------</w:t>
      </w:r>
      <w:r w:rsidR="00B76D44" w:rsidRPr="006C2F7E">
        <w:rPr>
          <w:rFonts w:ascii="Geomanist" w:hAnsi="Geomanist" w:cs="Arial"/>
          <w:lang w:val="es-ES_tradnl" w:eastAsia="es-ES"/>
        </w:rPr>
        <w:t>--------------</w:t>
      </w:r>
    </w:p>
    <w:p w14:paraId="267A6A94" w14:textId="77777777" w:rsidR="000D3B00" w:rsidRPr="006C2F7E" w:rsidRDefault="00CB60CE" w:rsidP="006C2F7E">
      <w:pPr>
        <w:spacing w:line="276" w:lineRule="auto"/>
        <w:ind w:right="49"/>
        <w:jc w:val="both"/>
        <w:rPr>
          <w:rFonts w:ascii="Geomanist" w:hAnsi="Geomanist" w:cstheme="majorHAnsi"/>
        </w:rPr>
      </w:pPr>
      <w:r w:rsidRPr="006C2F7E">
        <w:rPr>
          <w:rFonts w:ascii="Geomanist" w:hAnsi="Geomanist" w:cstheme="majorHAnsi"/>
        </w:rPr>
        <w:t>En el punto tres, María del Carmen Medina García, Subdirectora de Seguimiento Programático y Diseño Organizacional y Secretaria Técnica del Comité de Transparencia, informó que se recibió la solicitud de acceso a la información pública número 33001542</w:t>
      </w:r>
      <w:r w:rsidR="00C9123A" w:rsidRPr="006C2F7E">
        <w:rPr>
          <w:rFonts w:ascii="Geomanist" w:hAnsi="Geomanist" w:cstheme="majorHAnsi"/>
        </w:rPr>
        <w:t>5</w:t>
      </w:r>
      <w:r w:rsidRPr="006C2F7E">
        <w:rPr>
          <w:rFonts w:ascii="Geomanist" w:hAnsi="Geomanist" w:cstheme="majorHAnsi"/>
        </w:rPr>
        <w:t>000</w:t>
      </w:r>
      <w:r w:rsidR="00C9123A" w:rsidRPr="006C2F7E">
        <w:rPr>
          <w:rFonts w:ascii="Geomanist" w:hAnsi="Geomanist" w:cstheme="majorHAnsi"/>
        </w:rPr>
        <w:t>031</w:t>
      </w:r>
      <w:r w:rsidRPr="006C2F7E">
        <w:rPr>
          <w:rFonts w:ascii="Geomanist" w:hAnsi="Geomanist" w:cstheme="majorHAnsi"/>
        </w:rPr>
        <w:t xml:space="preserve"> el 1</w:t>
      </w:r>
      <w:r w:rsidR="00C9123A" w:rsidRPr="006C2F7E">
        <w:rPr>
          <w:rFonts w:ascii="Geomanist" w:hAnsi="Geomanist" w:cstheme="majorHAnsi"/>
        </w:rPr>
        <w:t>6</w:t>
      </w:r>
      <w:r w:rsidRPr="006C2F7E">
        <w:rPr>
          <w:rFonts w:ascii="Geomanist" w:hAnsi="Geomanist" w:cstheme="majorHAnsi"/>
        </w:rPr>
        <w:t xml:space="preserve"> de </w:t>
      </w:r>
      <w:r w:rsidR="00C9123A" w:rsidRPr="006C2F7E">
        <w:rPr>
          <w:rFonts w:ascii="Geomanist" w:hAnsi="Geomanist" w:cstheme="majorHAnsi"/>
        </w:rPr>
        <w:t>enero</w:t>
      </w:r>
      <w:r w:rsidRPr="006C2F7E">
        <w:rPr>
          <w:rFonts w:ascii="Geomanist" w:hAnsi="Geomanist" w:cstheme="majorHAnsi"/>
        </w:rPr>
        <w:t xml:space="preserve"> del año 202</w:t>
      </w:r>
      <w:r w:rsidR="00C9123A" w:rsidRPr="006C2F7E">
        <w:rPr>
          <w:rFonts w:ascii="Geomanist" w:hAnsi="Geomanist" w:cstheme="majorHAnsi"/>
        </w:rPr>
        <w:t>5</w:t>
      </w:r>
      <w:r w:rsidRPr="006C2F7E">
        <w:rPr>
          <w:rFonts w:ascii="Geomanist" w:hAnsi="Geomanist" w:cstheme="majorHAnsi"/>
        </w:rPr>
        <w:t xml:space="preserve"> en la que el usuario menciona lo siguiente: </w:t>
      </w:r>
    </w:p>
    <w:p w14:paraId="4587DB26" w14:textId="77777777" w:rsidR="000D3B00" w:rsidRPr="006C2F7E" w:rsidRDefault="00CB60CE" w:rsidP="006C2F7E">
      <w:pPr>
        <w:spacing w:line="276" w:lineRule="auto"/>
        <w:ind w:left="851" w:right="1133"/>
        <w:jc w:val="both"/>
        <w:rPr>
          <w:rFonts w:ascii="Geomanist" w:hAnsi="Geomanist" w:cstheme="majorHAnsi"/>
          <w:b/>
          <w:bCs/>
          <w:i/>
          <w:iCs/>
        </w:rPr>
      </w:pPr>
      <w:r w:rsidRPr="006C2F7E">
        <w:rPr>
          <w:rFonts w:ascii="Geomanist" w:hAnsi="Geomanist" w:cstheme="majorHAnsi"/>
          <w:b/>
          <w:bCs/>
          <w:i/>
          <w:iCs/>
        </w:rPr>
        <w:t>“</w:t>
      </w:r>
      <w:r w:rsidR="006D4445" w:rsidRPr="006C2F7E">
        <w:rPr>
          <w:rFonts w:ascii="Geomanist" w:hAnsi="Geomanist" w:cstheme="majorHAnsi"/>
          <w:b/>
          <w:bCs/>
          <w:i/>
          <w:iCs/>
        </w:rPr>
        <w:t xml:space="preserve">SOLICITO ME SEAN PROPORCIONADOS TODOS LOS RECIBOS DE PAGO DE LA PRIMERA QUINCENA DE ENERO DE 2025 DE LOS SIGUIENTES TRABAJADORES, SERGIO DIEGO RUIZ OSORNO, EDGAR IVAN LOPEZ AGUILAR, ALAN MUÑOZ </w:t>
      </w:r>
      <w:r w:rsidR="006D4445" w:rsidRPr="006C2F7E">
        <w:rPr>
          <w:rFonts w:ascii="Geomanist" w:hAnsi="Geomanist" w:cstheme="majorHAnsi"/>
          <w:b/>
          <w:bCs/>
          <w:i/>
          <w:iCs/>
        </w:rPr>
        <w:lastRenderedPageBreak/>
        <w:t xml:space="preserve">ALARCÓN, IVAN CARBAJAL MALAGÓN QUE CONTENGAN PAGOS EN LOS CONCEPTOS: </w:t>
      </w:r>
    </w:p>
    <w:p w14:paraId="7A2EA580" w14:textId="77777777" w:rsidR="000D3B00" w:rsidRPr="006C2F7E" w:rsidRDefault="006D4445" w:rsidP="006C2F7E">
      <w:pPr>
        <w:spacing w:line="276" w:lineRule="auto"/>
        <w:ind w:left="851" w:right="1133"/>
        <w:jc w:val="both"/>
        <w:rPr>
          <w:rFonts w:ascii="Geomanist" w:hAnsi="Geomanist" w:cstheme="majorHAnsi"/>
          <w:b/>
          <w:bCs/>
          <w:i/>
          <w:iCs/>
        </w:rPr>
      </w:pPr>
      <w:r w:rsidRPr="006C2F7E">
        <w:rPr>
          <w:rFonts w:ascii="Geomanist" w:hAnsi="Geomanist" w:cstheme="majorHAnsi"/>
          <w:b/>
          <w:bCs/>
          <w:i/>
          <w:iCs/>
        </w:rPr>
        <w:t xml:space="preserve">002a PRIMA QUINQUENAL 004a HORAS EXTRAS, </w:t>
      </w:r>
    </w:p>
    <w:p w14:paraId="33798C75" w14:textId="77777777" w:rsidR="000D3B00" w:rsidRPr="006C2F7E" w:rsidRDefault="006D4445" w:rsidP="006C2F7E">
      <w:pPr>
        <w:spacing w:line="276" w:lineRule="auto"/>
        <w:ind w:left="851" w:right="1133"/>
        <w:jc w:val="both"/>
        <w:rPr>
          <w:rFonts w:ascii="Geomanist" w:hAnsi="Geomanist" w:cstheme="majorHAnsi"/>
          <w:b/>
          <w:bCs/>
          <w:i/>
          <w:iCs/>
        </w:rPr>
      </w:pPr>
      <w:r w:rsidRPr="006C2F7E">
        <w:rPr>
          <w:rFonts w:ascii="Geomanist" w:hAnsi="Geomanist" w:cstheme="majorHAnsi"/>
          <w:b/>
          <w:bCs/>
          <w:i/>
          <w:iCs/>
        </w:rPr>
        <w:t xml:space="preserve">005a TURNOS EXTRAS, y/o COMPENSACIÓN POR SERVICIOS EVENTUALES </w:t>
      </w:r>
    </w:p>
    <w:p w14:paraId="0E10DA78" w14:textId="77777777" w:rsidR="000D3B00" w:rsidRPr="006C2F7E" w:rsidRDefault="006D4445" w:rsidP="006C2F7E">
      <w:pPr>
        <w:spacing w:line="276" w:lineRule="auto"/>
        <w:ind w:left="851" w:right="1133"/>
        <w:jc w:val="both"/>
        <w:rPr>
          <w:rFonts w:ascii="Geomanist" w:hAnsi="Geomanist" w:cstheme="majorHAnsi"/>
          <w:b/>
          <w:bCs/>
          <w:i/>
          <w:iCs/>
        </w:rPr>
      </w:pPr>
      <w:r w:rsidRPr="006C2F7E">
        <w:rPr>
          <w:rFonts w:ascii="Geomanist" w:hAnsi="Geomanist" w:cstheme="majorHAnsi"/>
          <w:b/>
          <w:bCs/>
          <w:i/>
          <w:iCs/>
        </w:rPr>
        <w:t>ASI MISMO SOLICITO LOS RECIBOS DEL PAGO DE AGUINALDO DEL AÑO 2024 DE LOS SIGUIENTES TRABAJADORES</w:t>
      </w:r>
    </w:p>
    <w:p w14:paraId="3B3DFB0E" w14:textId="77777777" w:rsidR="00AB0FCA" w:rsidRPr="006C2F7E" w:rsidRDefault="006D4445" w:rsidP="006C2F7E">
      <w:pPr>
        <w:spacing w:line="276" w:lineRule="auto"/>
        <w:ind w:left="851" w:right="1133"/>
        <w:jc w:val="both"/>
        <w:rPr>
          <w:rFonts w:ascii="Geomanist" w:hAnsi="Geomanist" w:cstheme="majorHAnsi"/>
        </w:rPr>
      </w:pPr>
      <w:r w:rsidRPr="006C2F7E">
        <w:rPr>
          <w:rFonts w:ascii="Geomanist" w:hAnsi="Geomanist" w:cstheme="majorHAnsi"/>
          <w:b/>
          <w:bCs/>
          <w:i/>
          <w:iCs/>
        </w:rPr>
        <w:t>SERGIO DIEGO RUIZ OSORNO ERIKA RIOS LEON AMANDA CORONAGONZALEZ CUAUHTEMOC OSCAR RUIZ OSORNO BRENDA ESTEPAHINE CERVANTEZ MUÑOZ</w:t>
      </w:r>
      <w:r w:rsidR="00CB60CE" w:rsidRPr="006C2F7E">
        <w:rPr>
          <w:rFonts w:ascii="Geomanist" w:hAnsi="Geomanist" w:cstheme="majorHAnsi"/>
          <w:b/>
          <w:bCs/>
          <w:i/>
          <w:iCs/>
        </w:rPr>
        <w:t>” (Sic)</w:t>
      </w:r>
      <w:r w:rsidR="000D3B00" w:rsidRPr="006C2F7E">
        <w:rPr>
          <w:rFonts w:ascii="Geomanist" w:hAnsi="Geomanist" w:cstheme="majorHAnsi"/>
        </w:rPr>
        <w:t>.</w:t>
      </w:r>
      <w:r w:rsidR="00AB0FCA" w:rsidRPr="006C2F7E">
        <w:rPr>
          <w:rFonts w:ascii="Geomanist" w:hAnsi="Geomanist" w:cstheme="majorHAnsi"/>
        </w:rPr>
        <w:t xml:space="preserve"> -----------------------------------------------------------------------------------------</w:t>
      </w:r>
    </w:p>
    <w:p w14:paraId="504234E3" w14:textId="42732C66" w:rsidR="000D3B00" w:rsidRPr="006C2F7E" w:rsidRDefault="00AB0FCA" w:rsidP="006C2F7E">
      <w:pPr>
        <w:spacing w:line="276" w:lineRule="auto"/>
        <w:ind w:right="-1"/>
        <w:jc w:val="both"/>
        <w:rPr>
          <w:rFonts w:ascii="Geomanist" w:hAnsi="Geomanist" w:cstheme="majorHAnsi"/>
        </w:rPr>
      </w:pPr>
      <w:r w:rsidRPr="006C2F7E">
        <w:rPr>
          <w:rFonts w:ascii="Geomanist" w:hAnsi="Geomanist" w:cstheme="majorHAnsi"/>
        </w:rPr>
        <w:t>------------------------------------------------------------------------------------------------------------------------------------------</w:t>
      </w:r>
    </w:p>
    <w:p w14:paraId="72A0720D" w14:textId="2CA1DDE8" w:rsidR="00C9123A" w:rsidRPr="006C2F7E" w:rsidRDefault="00AB0FCA" w:rsidP="006C2F7E">
      <w:pPr>
        <w:spacing w:line="276" w:lineRule="auto"/>
        <w:ind w:right="49"/>
        <w:jc w:val="both"/>
        <w:rPr>
          <w:rFonts w:ascii="Geomanist" w:hAnsi="Geomanist" w:cstheme="majorHAnsi"/>
        </w:rPr>
      </w:pPr>
      <w:r w:rsidRPr="006C2F7E">
        <w:rPr>
          <w:rFonts w:ascii="Geomanist" w:hAnsi="Geomanist" w:cstheme="majorHAnsi"/>
        </w:rPr>
        <w:t>E</w:t>
      </w:r>
      <w:r w:rsidR="00CB60CE" w:rsidRPr="006C2F7E">
        <w:rPr>
          <w:rFonts w:ascii="Geomanist" w:hAnsi="Geomanist" w:cstheme="majorHAnsi"/>
        </w:rPr>
        <w:t xml:space="preserve">l requerimiento fue atendido </w:t>
      </w:r>
      <w:r w:rsidR="00C9123A" w:rsidRPr="006C2F7E">
        <w:rPr>
          <w:rFonts w:ascii="Geomanist" w:hAnsi="Geomanist" w:cstheme="majorHAnsi"/>
        </w:rPr>
        <w:t xml:space="preserve">el 27 de enero de 2025 </w:t>
      </w:r>
      <w:r w:rsidR="00CB60CE" w:rsidRPr="006C2F7E">
        <w:rPr>
          <w:rFonts w:ascii="Geomanist" w:hAnsi="Geomanist" w:cstheme="majorHAnsi"/>
        </w:rPr>
        <w:t>por Mario Robles Silva</w:t>
      </w:r>
      <w:r w:rsidR="000D3B00" w:rsidRPr="006C2F7E">
        <w:rPr>
          <w:rFonts w:ascii="Geomanist" w:hAnsi="Geomanist" w:cstheme="majorHAnsi"/>
        </w:rPr>
        <w:t>,</w:t>
      </w:r>
      <w:r w:rsidR="00CB60CE" w:rsidRPr="006C2F7E">
        <w:rPr>
          <w:rFonts w:ascii="Geomanist" w:hAnsi="Geomanist" w:cstheme="majorHAnsi"/>
        </w:rPr>
        <w:t xml:space="preserve"> Encargado de Despacho de la Subdirección de Recursos Humanos del Hospital Infantil de Méx</w:t>
      </w:r>
      <w:r w:rsidR="000D3B00" w:rsidRPr="006C2F7E">
        <w:rPr>
          <w:rFonts w:ascii="Geomanist" w:hAnsi="Geomanist" w:cstheme="majorHAnsi"/>
        </w:rPr>
        <w:t xml:space="preserve">ico Federico Gómez quien entregó versión íntegra y versión pública </w:t>
      </w:r>
      <w:r w:rsidR="00CB60CE" w:rsidRPr="006C2F7E">
        <w:rPr>
          <w:rFonts w:ascii="Geomanist" w:hAnsi="Geomanist" w:cstheme="majorHAnsi"/>
        </w:rPr>
        <w:t>de los comprobantes de pago de</w:t>
      </w:r>
      <w:r w:rsidR="006D4445" w:rsidRPr="006C2F7E">
        <w:rPr>
          <w:rFonts w:ascii="Geomanist" w:hAnsi="Geomanist" w:cstheme="majorHAnsi"/>
        </w:rPr>
        <w:t xml:space="preserve"> </w:t>
      </w:r>
      <w:r w:rsidR="000D3B00" w:rsidRPr="006C2F7E">
        <w:rPr>
          <w:rFonts w:ascii="Geomanist" w:hAnsi="Geomanist" w:cstheme="majorHAnsi"/>
        </w:rPr>
        <w:t xml:space="preserve">la primera quincena de </w:t>
      </w:r>
      <w:r w:rsidR="006D4445" w:rsidRPr="006C2F7E">
        <w:rPr>
          <w:rFonts w:ascii="Geomanist" w:hAnsi="Geomanist" w:cstheme="majorHAnsi"/>
        </w:rPr>
        <w:t xml:space="preserve">enero 2025, </w:t>
      </w:r>
      <w:r w:rsidR="00FB094C" w:rsidRPr="006C2F7E">
        <w:rPr>
          <w:rFonts w:ascii="Geomanist" w:hAnsi="Geomanist" w:cstheme="majorHAnsi"/>
        </w:rPr>
        <w:t xml:space="preserve">de  los CC. Diego Sergio Ruiz Osorno, Edgar Iván López Aguilar, Alan Muñoz Alarcón y Héctor Iván Carbajal Malangón, así como los recibos de pago de noviembre y diciembre 2024 donde se cubrió el aguinaldo 2024 de los trabajadores </w:t>
      </w:r>
      <w:r w:rsidR="00FB094C" w:rsidRPr="006C2F7E">
        <w:rPr>
          <w:rFonts w:ascii="Geomanist" w:hAnsi="Geomanist" w:cstheme="majorHAnsi"/>
          <w:bCs/>
          <w:iCs/>
        </w:rPr>
        <w:t xml:space="preserve">Sergio Diego Ruiz Osorno, Erika Ríos León, Amanda Corona González, Cuauhtémoc Oscar Ruiz Osorno y Brenda </w:t>
      </w:r>
      <w:proofErr w:type="spellStart"/>
      <w:r w:rsidR="00FB094C" w:rsidRPr="006C2F7E">
        <w:rPr>
          <w:rFonts w:ascii="Geomanist" w:hAnsi="Geomanist" w:cstheme="majorHAnsi"/>
          <w:bCs/>
          <w:iCs/>
        </w:rPr>
        <w:t>Estepahine</w:t>
      </w:r>
      <w:proofErr w:type="spellEnd"/>
      <w:r w:rsidR="00FB094C" w:rsidRPr="006C2F7E">
        <w:rPr>
          <w:rFonts w:ascii="Geomanist" w:hAnsi="Geomanist" w:cstheme="majorHAnsi"/>
          <w:bCs/>
          <w:iCs/>
        </w:rPr>
        <w:t xml:space="preserve"> Cervantes Muñoz</w:t>
      </w:r>
      <w:r w:rsidR="00FB094C" w:rsidRPr="006C2F7E">
        <w:rPr>
          <w:rFonts w:ascii="Geomanist" w:hAnsi="Geomanist" w:cstheme="majorHAnsi"/>
        </w:rPr>
        <w:t xml:space="preserve">, </w:t>
      </w:r>
      <w:r w:rsidR="00CB60CE" w:rsidRPr="006C2F7E">
        <w:rPr>
          <w:rFonts w:ascii="Geomanist" w:hAnsi="Geomanist" w:cstheme="majorHAnsi"/>
        </w:rPr>
        <w:t>atendiendo a la solicitud 33001542</w:t>
      </w:r>
      <w:r w:rsidR="006D4445" w:rsidRPr="006C2F7E">
        <w:rPr>
          <w:rFonts w:ascii="Geomanist" w:hAnsi="Geomanist" w:cstheme="majorHAnsi"/>
        </w:rPr>
        <w:t>5</w:t>
      </w:r>
      <w:r w:rsidR="00CB60CE" w:rsidRPr="006C2F7E">
        <w:rPr>
          <w:rFonts w:ascii="Geomanist" w:hAnsi="Geomanist" w:cstheme="majorHAnsi"/>
        </w:rPr>
        <w:t>000</w:t>
      </w:r>
      <w:r w:rsidR="006D4445" w:rsidRPr="006C2F7E">
        <w:rPr>
          <w:rFonts w:ascii="Geomanist" w:hAnsi="Geomanist" w:cstheme="majorHAnsi"/>
        </w:rPr>
        <w:t>031 mismos que</w:t>
      </w:r>
      <w:r w:rsidR="00CB60CE" w:rsidRPr="006C2F7E">
        <w:rPr>
          <w:rFonts w:ascii="Geomanist" w:hAnsi="Geomanist" w:cstheme="majorHAnsi"/>
        </w:rPr>
        <w:t xml:space="preserve"> refieren a los recibos </w:t>
      </w:r>
      <w:r w:rsidR="006D4445" w:rsidRPr="006C2F7E">
        <w:rPr>
          <w:rFonts w:ascii="Geomanist" w:hAnsi="Geomanist" w:cstheme="majorHAnsi"/>
        </w:rPr>
        <w:t>solicitados por el recurrente</w:t>
      </w:r>
      <w:r w:rsidRPr="006C2F7E">
        <w:rPr>
          <w:rFonts w:ascii="Geomanist" w:hAnsi="Geomanist" w:cstheme="majorHAnsi"/>
        </w:rPr>
        <w:t xml:space="preserve">. La versión pública </w:t>
      </w:r>
      <w:r w:rsidR="006D4445" w:rsidRPr="006C2F7E">
        <w:rPr>
          <w:rFonts w:ascii="Geomanist" w:hAnsi="Geomanist" w:cstheme="majorHAnsi"/>
        </w:rPr>
        <w:t>contiene</w:t>
      </w:r>
      <w:r w:rsidRPr="006C2F7E">
        <w:rPr>
          <w:rFonts w:ascii="Geomanist" w:hAnsi="Geomanist" w:cstheme="majorHAnsi"/>
        </w:rPr>
        <w:t xml:space="preserve"> información testada de</w:t>
      </w:r>
      <w:r w:rsidR="006D4445" w:rsidRPr="006C2F7E">
        <w:rPr>
          <w:rFonts w:ascii="Geomanist" w:hAnsi="Geomanist" w:cstheme="majorHAnsi"/>
        </w:rPr>
        <w:t xml:space="preserve"> RFC,</w:t>
      </w:r>
      <w:r w:rsidR="00DC7C4A" w:rsidRPr="006C2F7E">
        <w:rPr>
          <w:rFonts w:ascii="Geomanist" w:hAnsi="Geomanist" w:cstheme="majorHAnsi"/>
        </w:rPr>
        <w:t xml:space="preserve"> NID, N</w:t>
      </w:r>
      <w:r w:rsidRPr="006C2F7E">
        <w:rPr>
          <w:rFonts w:ascii="Geomanist" w:hAnsi="Geomanist" w:cstheme="majorHAnsi"/>
        </w:rPr>
        <w:t>ú</w:t>
      </w:r>
      <w:r w:rsidR="006D4445" w:rsidRPr="006C2F7E">
        <w:rPr>
          <w:rFonts w:ascii="Geomanist" w:hAnsi="Geomanist" w:cstheme="majorHAnsi"/>
        </w:rPr>
        <w:t xml:space="preserve">mero de Seguridad Social, Nacionalidad, CURP y Deducciones </w:t>
      </w:r>
      <w:r w:rsidR="00C9123A" w:rsidRPr="006C2F7E">
        <w:rPr>
          <w:rFonts w:ascii="Geomanist" w:hAnsi="Geomanist" w:cstheme="majorHAnsi"/>
        </w:rPr>
        <w:t>Económicas</w:t>
      </w:r>
      <w:r w:rsidR="006D4445" w:rsidRPr="006C2F7E">
        <w:rPr>
          <w:rFonts w:ascii="Geomanist" w:hAnsi="Geomanist" w:cstheme="majorHAnsi"/>
        </w:rPr>
        <w:t xml:space="preserve"> mismas que se considera </w:t>
      </w:r>
      <w:r w:rsidR="00C9123A" w:rsidRPr="006C2F7E">
        <w:rPr>
          <w:rFonts w:ascii="Geomanist" w:hAnsi="Geomanist" w:cstheme="majorHAnsi"/>
        </w:rPr>
        <w:t>información</w:t>
      </w:r>
      <w:r w:rsidR="006D4445" w:rsidRPr="006C2F7E">
        <w:rPr>
          <w:rFonts w:ascii="Geomanist" w:hAnsi="Geomanist" w:cstheme="majorHAnsi"/>
        </w:rPr>
        <w:t xml:space="preserve"> confidencial</w:t>
      </w:r>
      <w:r w:rsidR="00C9123A" w:rsidRPr="006C2F7E">
        <w:rPr>
          <w:rFonts w:ascii="Geomanist" w:hAnsi="Geomanist" w:cstheme="majorHAnsi"/>
        </w:rPr>
        <w:t xml:space="preserve"> en los dispuesto por </w:t>
      </w:r>
      <w:r w:rsidR="00034BCA" w:rsidRPr="006C2F7E">
        <w:rPr>
          <w:rFonts w:ascii="Geomanist" w:hAnsi="Geomanist" w:cs="Arial"/>
          <w:lang w:eastAsia="es-ES"/>
        </w:rPr>
        <w:t>el artículo 113 fracción I de la Ley Federal de Transparencia y Acceso a la Información Pública</w:t>
      </w:r>
      <w:r w:rsidR="00034BCA" w:rsidRPr="006C2F7E">
        <w:rPr>
          <w:rFonts w:ascii="Geomanist" w:hAnsi="Geomanist" w:cstheme="majorHAnsi"/>
        </w:rPr>
        <w:t xml:space="preserve"> y </w:t>
      </w:r>
      <w:r w:rsidR="00C9123A" w:rsidRPr="006C2F7E">
        <w:rPr>
          <w:rFonts w:ascii="Geomanist" w:hAnsi="Geomanist" w:cstheme="majorHAnsi"/>
        </w:rPr>
        <w:t xml:space="preserve">articulo 116 de la </w:t>
      </w:r>
      <w:r w:rsidR="00FB094C" w:rsidRPr="006C2F7E">
        <w:rPr>
          <w:rFonts w:ascii="Geomanist" w:hAnsi="Geomanist" w:cstheme="majorHAnsi"/>
        </w:rPr>
        <w:t xml:space="preserve">Ley General de Transparencia y </w:t>
      </w:r>
      <w:r w:rsidR="00C9123A" w:rsidRPr="006C2F7E">
        <w:rPr>
          <w:rFonts w:ascii="Geomanist" w:hAnsi="Geomanist" w:cstheme="majorHAnsi"/>
        </w:rPr>
        <w:t>Acceso a la Información Pública.----------------------------------------------------------------------------------------------------------------------------------------------------------------------------------------------------</w:t>
      </w:r>
      <w:r w:rsidR="00034BCA" w:rsidRPr="006C2F7E">
        <w:rPr>
          <w:rFonts w:ascii="Geomanist" w:hAnsi="Geomanist" w:cstheme="majorHAnsi"/>
        </w:rPr>
        <w:t>-------------------------------------</w:t>
      </w:r>
    </w:p>
    <w:p w14:paraId="7B92BC1C" w14:textId="49F8535E" w:rsidR="00034BCA" w:rsidRPr="006C2F7E" w:rsidRDefault="00CE087D" w:rsidP="006C2F7E">
      <w:pPr>
        <w:spacing w:line="276" w:lineRule="auto"/>
        <w:jc w:val="both"/>
        <w:rPr>
          <w:rFonts w:ascii="Geomanist" w:hAnsi="Geomanist" w:cstheme="majorHAnsi"/>
        </w:rPr>
      </w:pPr>
      <w:r w:rsidRPr="006C2F7E">
        <w:rPr>
          <w:rFonts w:ascii="Geomanist" w:eastAsiaTheme="minorEastAsia" w:hAnsi="Geomanist" w:cstheme="minorHAnsi"/>
          <w:lang w:eastAsia="es-MX"/>
        </w:rPr>
        <w:t xml:space="preserve">Sin comentarios adicionales, se aprueba la resolución 09/25 </w:t>
      </w:r>
      <w:r w:rsidRPr="006C2F7E">
        <w:rPr>
          <w:rFonts w:ascii="Geomanist" w:hAnsi="Geomanist" w:cs="Arial"/>
          <w:b/>
          <w:bCs/>
          <w:lang w:val="es-ES_tradnl" w:eastAsia="es-ES"/>
        </w:rPr>
        <w:t xml:space="preserve">que confirma la clasificación de información confidencial </w:t>
      </w:r>
      <w:r w:rsidRPr="006C2F7E">
        <w:rPr>
          <w:rFonts w:ascii="Geomanist" w:hAnsi="Geomanist" w:cs="Arial"/>
          <w:b/>
          <w:lang w:val="es-ES" w:eastAsia="es-MX"/>
        </w:rPr>
        <w:t>y aprueba la versión pública</w:t>
      </w:r>
      <w:r w:rsidRPr="006C2F7E">
        <w:rPr>
          <w:rFonts w:ascii="Geomanist" w:hAnsi="Geomanist" w:cs="Arial"/>
          <w:b/>
          <w:bCs/>
          <w:lang w:val="es-ES_tradnl" w:eastAsia="es-ES"/>
        </w:rPr>
        <w:t xml:space="preserve"> para atender la solicitud de acceso </w:t>
      </w:r>
      <w:r w:rsidRPr="006C2F7E">
        <w:rPr>
          <w:rFonts w:ascii="Geomanist" w:hAnsi="Geomanist" w:cs="Arial"/>
          <w:b/>
          <w:lang w:val="es-ES" w:eastAsia="es-MX"/>
        </w:rPr>
        <w:t xml:space="preserve">a información pública </w:t>
      </w:r>
      <w:r w:rsidRPr="006C2F7E">
        <w:rPr>
          <w:rFonts w:ascii="Geomanist" w:hAnsi="Geomanist" w:cs="Arial"/>
          <w:b/>
          <w:bCs/>
          <w:lang w:val="es-ES_tradnl" w:eastAsia="es-ES"/>
        </w:rPr>
        <w:t xml:space="preserve">330015425000031 </w:t>
      </w:r>
      <w:r w:rsidRPr="006C2F7E">
        <w:rPr>
          <w:rFonts w:ascii="Geomanist" w:eastAsiaTheme="minorEastAsia" w:hAnsi="Geomanist" w:cstheme="minorHAnsi"/>
          <w:lang w:eastAsia="es-MX"/>
        </w:rPr>
        <w:t>y se instruye a la Unidad de Transparencia para que se entregue al solicitante, a través de la Plataforma Nacional de Transparencia. -------------------------------------------------------------------------------------------------------------------------------------------------------------------------------------------------------------------------------</w:t>
      </w:r>
    </w:p>
    <w:p w14:paraId="56A30A53" w14:textId="77777777" w:rsidR="00CE087D" w:rsidRPr="006C2F7E" w:rsidRDefault="00C9123A" w:rsidP="006C2F7E">
      <w:pPr>
        <w:spacing w:line="276" w:lineRule="auto"/>
        <w:ind w:right="49"/>
        <w:jc w:val="both"/>
        <w:rPr>
          <w:rFonts w:ascii="Geomanist" w:hAnsi="Geomanist" w:cstheme="majorHAnsi"/>
        </w:rPr>
      </w:pPr>
      <w:r w:rsidRPr="006C2F7E">
        <w:rPr>
          <w:rFonts w:ascii="Geomanist" w:hAnsi="Geomanist" w:cstheme="majorHAnsi"/>
        </w:rPr>
        <w:t xml:space="preserve">En el punto cuatro, María del Carmen Medina García, Subdirectora de Seguimiento Programático y Diseño Organizacional y Secretaria Técnica del Comité de Transparencia, informó que se recibió la solicitud de acceso a la información pública número 330015425000042 el 28 de enero de 2025  en la que el usuario menciona lo siguiente: </w:t>
      </w:r>
    </w:p>
    <w:p w14:paraId="0F217B00" w14:textId="36F1D533" w:rsidR="00CE087D" w:rsidRPr="006C2F7E" w:rsidRDefault="00C9123A" w:rsidP="006C2F7E">
      <w:pPr>
        <w:spacing w:line="276" w:lineRule="auto"/>
        <w:ind w:left="851" w:right="1133"/>
        <w:jc w:val="both"/>
        <w:rPr>
          <w:rFonts w:ascii="Geomanist" w:hAnsi="Geomanist" w:cstheme="majorHAnsi"/>
        </w:rPr>
      </w:pPr>
      <w:r w:rsidRPr="006C2F7E">
        <w:rPr>
          <w:rFonts w:ascii="Geomanist" w:hAnsi="Geomanist" w:cstheme="majorHAnsi"/>
          <w:b/>
          <w:bCs/>
          <w:i/>
          <w:iCs/>
        </w:rPr>
        <w:t>“requiero la cédula profesional, área de adscripción, nombramiento y funciones del C. Mauricio Medina Pacheco”</w:t>
      </w:r>
      <w:r w:rsidR="00CE087D" w:rsidRPr="006C2F7E">
        <w:rPr>
          <w:rFonts w:ascii="Geomanist" w:hAnsi="Geomanist" w:cstheme="majorHAnsi"/>
        </w:rPr>
        <w:t xml:space="preserve"> (Sic). --------------------------------------------------------</w:t>
      </w:r>
    </w:p>
    <w:p w14:paraId="768CE821" w14:textId="73F231E1" w:rsidR="00CE087D" w:rsidRPr="006C2F7E" w:rsidRDefault="00CE087D" w:rsidP="006C2F7E">
      <w:pPr>
        <w:spacing w:line="276" w:lineRule="auto"/>
        <w:ind w:right="-1"/>
        <w:jc w:val="both"/>
        <w:rPr>
          <w:rFonts w:ascii="Geomanist" w:hAnsi="Geomanist" w:cstheme="majorHAnsi"/>
        </w:rPr>
      </w:pPr>
      <w:r w:rsidRPr="006C2F7E">
        <w:rPr>
          <w:rFonts w:ascii="Geomanist" w:hAnsi="Geomanist" w:cstheme="majorHAnsi"/>
          <w:b/>
          <w:bCs/>
          <w:i/>
          <w:iCs/>
        </w:rPr>
        <w:t>--------------------------------------------------------------------------------------------------------------------------------</w:t>
      </w:r>
    </w:p>
    <w:p w14:paraId="204E6DC4" w14:textId="610A7E2A" w:rsidR="00C9123A" w:rsidRPr="006C2F7E" w:rsidRDefault="00CE087D" w:rsidP="006C2F7E">
      <w:pPr>
        <w:spacing w:line="276" w:lineRule="auto"/>
        <w:ind w:right="49"/>
        <w:jc w:val="both"/>
        <w:rPr>
          <w:rFonts w:ascii="Geomanist" w:hAnsi="Geomanist" w:cstheme="majorHAnsi"/>
        </w:rPr>
      </w:pPr>
      <w:r w:rsidRPr="006C2F7E">
        <w:rPr>
          <w:rFonts w:ascii="Geomanist" w:hAnsi="Geomanist" w:cstheme="majorHAnsi"/>
        </w:rPr>
        <w:t>La solicitud</w:t>
      </w:r>
      <w:r w:rsidR="00C9123A" w:rsidRPr="006C2F7E">
        <w:rPr>
          <w:rFonts w:ascii="Geomanist" w:hAnsi="Geomanist" w:cstheme="majorHAnsi"/>
        </w:rPr>
        <w:t xml:space="preserve"> fue atendid</w:t>
      </w:r>
      <w:r w:rsidRPr="006C2F7E">
        <w:rPr>
          <w:rFonts w:ascii="Geomanist" w:hAnsi="Geomanist" w:cstheme="majorHAnsi"/>
        </w:rPr>
        <w:t>a</w:t>
      </w:r>
      <w:r w:rsidR="00C9123A" w:rsidRPr="006C2F7E">
        <w:rPr>
          <w:rFonts w:ascii="Geomanist" w:hAnsi="Geomanist" w:cstheme="majorHAnsi"/>
        </w:rPr>
        <w:t xml:space="preserve"> por Mario Robles Silva</w:t>
      </w:r>
      <w:r w:rsidRPr="006C2F7E">
        <w:rPr>
          <w:rFonts w:ascii="Geomanist" w:hAnsi="Geomanist" w:cstheme="majorHAnsi"/>
        </w:rPr>
        <w:t>,</w:t>
      </w:r>
      <w:r w:rsidR="00C9123A" w:rsidRPr="006C2F7E">
        <w:rPr>
          <w:rFonts w:ascii="Geomanist" w:hAnsi="Geomanist" w:cstheme="majorHAnsi"/>
        </w:rPr>
        <w:t xml:space="preserve"> Encargado de Despacho de la Subdirección de Recursos Humanos del Hospital Infantil de México Federico Gómez quien entreg</w:t>
      </w:r>
      <w:r w:rsidRPr="006C2F7E">
        <w:rPr>
          <w:rFonts w:ascii="Geomanist" w:hAnsi="Geomanist" w:cstheme="majorHAnsi"/>
        </w:rPr>
        <w:t>ó</w:t>
      </w:r>
      <w:r w:rsidR="00C9123A" w:rsidRPr="006C2F7E">
        <w:rPr>
          <w:rFonts w:ascii="Geomanist" w:hAnsi="Geomanist" w:cstheme="majorHAnsi"/>
        </w:rPr>
        <w:t xml:space="preserve"> </w:t>
      </w:r>
      <w:r w:rsidRPr="006C2F7E">
        <w:rPr>
          <w:rFonts w:ascii="Geomanist" w:hAnsi="Geomanist" w:cstheme="majorHAnsi"/>
        </w:rPr>
        <w:t xml:space="preserve">versión pública e íntegra </w:t>
      </w:r>
      <w:r w:rsidR="00C9123A" w:rsidRPr="006C2F7E">
        <w:rPr>
          <w:rFonts w:ascii="Geomanist" w:hAnsi="Geomanist" w:cstheme="majorHAnsi"/>
        </w:rPr>
        <w:t xml:space="preserve">del Formato de Movimiento de Personal (Nombramiento) del </w:t>
      </w:r>
      <w:r w:rsidR="00C9123A" w:rsidRPr="006C2F7E">
        <w:rPr>
          <w:rFonts w:ascii="Geomanist" w:hAnsi="Geomanist" w:cstheme="majorHAnsi"/>
          <w:b/>
          <w:bCs/>
        </w:rPr>
        <w:t>C. Mauricio Medina Pacheco</w:t>
      </w:r>
      <w:r w:rsidR="00C9123A" w:rsidRPr="006C2F7E">
        <w:rPr>
          <w:rFonts w:ascii="Geomanist" w:hAnsi="Geomanist" w:cstheme="majorHAnsi"/>
        </w:rPr>
        <w:t xml:space="preserve"> atendiendo a la solicitud 330015425000</w:t>
      </w:r>
      <w:r w:rsidRPr="006C2F7E">
        <w:rPr>
          <w:rFonts w:ascii="Geomanist" w:hAnsi="Geomanist" w:cstheme="majorHAnsi"/>
        </w:rPr>
        <w:t>042 y en su respuesta precisó que</w:t>
      </w:r>
      <w:r w:rsidR="00C9123A" w:rsidRPr="006C2F7E">
        <w:rPr>
          <w:rFonts w:ascii="Geomanist" w:hAnsi="Geomanist" w:cstheme="majorHAnsi"/>
        </w:rPr>
        <w:t xml:space="preserve">: </w:t>
      </w:r>
      <w:r w:rsidR="00C9123A" w:rsidRPr="006C2F7E">
        <w:rPr>
          <w:rFonts w:ascii="Geomanist" w:hAnsi="Geomanist" w:cstheme="majorHAnsi"/>
          <w:b/>
          <w:bCs/>
          <w:i/>
          <w:iCs/>
        </w:rPr>
        <w:t>“No obra copia de C</w:t>
      </w:r>
      <w:r w:rsidRPr="006C2F7E">
        <w:rPr>
          <w:rFonts w:ascii="Geomanist" w:hAnsi="Geomanist" w:cstheme="majorHAnsi"/>
          <w:b/>
          <w:bCs/>
          <w:i/>
          <w:iCs/>
        </w:rPr>
        <w:t>é</w:t>
      </w:r>
      <w:r w:rsidR="00C9123A" w:rsidRPr="006C2F7E">
        <w:rPr>
          <w:rFonts w:ascii="Geomanist" w:hAnsi="Geomanist" w:cstheme="majorHAnsi"/>
          <w:b/>
          <w:bCs/>
          <w:i/>
          <w:iCs/>
        </w:rPr>
        <w:t>dula Profesio</w:t>
      </w:r>
      <w:r w:rsidRPr="006C2F7E">
        <w:rPr>
          <w:rFonts w:ascii="Geomanist" w:hAnsi="Geomanist" w:cstheme="majorHAnsi"/>
          <w:b/>
          <w:bCs/>
          <w:i/>
          <w:iCs/>
        </w:rPr>
        <w:t xml:space="preserve">nal, Departamento de </w:t>
      </w:r>
      <w:proofErr w:type="spellStart"/>
      <w:r w:rsidRPr="006C2F7E">
        <w:rPr>
          <w:rFonts w:ascii="Geomanist" w:hAnsi="Geomanist" w:cstheme="majorHAnsi"/>
          <w:b/>
          <w:bCs/>
          <w:i/>
          <w:iCs/>
        </w:rPr>
        <w:t>Imagenología</w:t>
      </w:r>
      <w:proofErr w:type="spellEnd"/>
      <w:r w:rsidR="00C9123A" w:rsidRPr="006C2F7E">
        <w:rPr>
          <w:rFonts w:ascii="Geomanist" w:hAnsi="Geomanist" w:cstheme="majorHAnsi"/>
          <w:b/>
          <w:bCs/>
          <w:i/>
          <w:iCs/>
        </w:rPr>
        <w:t xml:space="preserve">, Se anexa </w:t>
      </w:r>
      <w:proofErr w:type="spellStart"/>
      <w:r w:rsidR="00C9123A" w:rsidRPr="006C2F7E">
        <w:rPr>
          <w:rFonts w:ascii="Geomanist" w:hAnsi="Geomanist" w:cstheme="majorHAnsi"/>
          <w:b/>
          <w:bCs/>
          <w:i/>
          <w:iCs/>
        </w:rPr>
        <w:t>pd</w:t>
      </w:r>
      <w:r w:rsidRPr="006C2F7E">
        <w:rPr>
          <w:rFonts w:ascii="Geomanist" w:hAnsi="Geomanist" w:cstheme="majorHAnsi"/>
          <w:b/>
          <w:bCs/>
          <w:i/>
          <w:iCs/>
        </w:rPr>
        <w:t>f</w:t>
      </w:r>
      <w:proofErr w:type="spellEnd"/>
      <w:r w:rsidRPr="006C2F7E">
        <w:rPr>
          <w:rFonts w:ascii="Geomanist" w:hAnsi="Geomanist" w:cstheme="majorHAnsi"/>
          <w:b/>
          <w:bCs/>
          <w:i/>
          <w:iCs/>
        </w:rPr>
        <w:t xml:space="preserve">  de nombramiento en versión pú</w:t>
      </w:r>
      <w:r w:rsidR="00C9123A" w:rsidRPr="006C2F7E">
        <w:rPr>
          <w:rFonts w:ascii="Geomanist" w:hAnsi="Geomanist" w:cstheme="majorHAnsi"/>
          <w:b/>
          <w:bCs/>
          <w:i/>
          <w:iCs/>
        </w:rPr>
        <w:t>blica y original (copia), No obra descripción de funciones</w:t>
      </w:r>
      <w:r w:rsidR="00CC4738" w:rsidRPr="006C2F7E">
        <w:rPr>
          <w:rFonts w:ascii="Geomanist" w:hAnsi="Geomanist" w:cstheme="majorHAnsi"/>
          <w:b/>
          <w:bCs/>
          <w:i/>
          <w:iCs/>
        </w:rPr>
        <w:t>, sugiriendo que las mismas sean requeridas en el servicio que se encuentra adscrito el empleado aludido”(Sic</w:t>
      </w:r>
      <w:r w:rsidRPr="006C2F7E">
        <w:rPr>
          <w:rFonts w:ascii="Geomanist" w:hAnsi="Geomanist" w:cstheme="majorHAnsi"/>
          <w:b/>
          <w:bCs/>
          <w:i/>
          <w:iCs/>
        </w:rPr>
        <w:t xml:space="preserve"> </w:t>
      </w:r>
      <w:proofErr w:type="spellStart"/>
      <w:r w:rsidRPr="006C2F7E">
        <w:rPr>
          <w:rFonts w:ascii="Geomanist" w:hAnsi="Geomanist" w:cstheme="majorHAnsi"/>
          <w:b/>
          <w:bCs/>
          <w:i/>
          <w:iCs/>
        </w:rPr>
        <w:t>passim</w:t>
      </w:r>
      <w:proofErr w:type="spellEnd"/>
      <w:r w:rsidR="00CC4738" w:rsidRPr="006C2F7E">
        <w:rPr>
          <w:rFonts w:ascii="Geomanist" w:hAnsi="Geomanist" w:cstheme="majorHAnsi"/>
          <w:b/>
          <w:bCs/>
          <w:i/>
          <w:iCs/>
        </w:rPr>
        <w:t>).</w:t>
      </w:r>
      <w:r w:rsidR="00CC4738" w:rsidRPr="006C2F7E">
        <w:rPr>
          <w:rFonts w:ascii="Geomanist" w:hAnsi="Geomanist" w:cstheme="majorHAnsi"/>
        </w:rPr>
        <w:t xml:space="preserve"> </w:t>
      </w:r>
      <w:r w:rsidRPr="006C2F7E">
        <w:rPr>
          <w:rFonts w:ascii="Geomanist" w:hAnsi="Geomanist" w:cstheme="majorHAnsi"/>
        </w:rPr>
        <w:t xml:space="preserve"> </w:t>
      </w:r>
      <w:r w:rsidR="00CC4738" w:rsidRPr="006C2F7E">
        <w:rPr>
          <w:rFonts w:ascii="Geomanist" w:hAnsi="Geomanist" w:cstheme="majorHAnsi"/>
        </w:rPr>
        <w:t xml:space="preserve">La información </w:t>
      </w:r>
      <w:r w:rsidR="00C9123A" w:rsidRPr="006C2F7E">
        <w:rPr>
          <w:rFonts w:ascii="Geomanist" w:hAnsi="Geomanist" w:cstheme="majorHAnsi"/>
        </w:rPr>
        <w:t>entrega</w:t>
      </w:r>
      <w:r w:rsidR="00B43899" w:rsidRPr="006C2F7E">
        <w:rPr>
          <w:rFonts w:ascii="Geomanist" w:hAnsi="Geomanist" w:cstheme="majorHAnsi"/>
        </w:rPr>
        <w:t>da</w:t>
      </w:r>
      <w:r w:rsidR="00C9123A" w:rsidRPr="006C2F7E">
        <w:rPr>
          <w:rFonts w:ascii="Geomanist" w:hAnsi="Geomanist" w:cstheme="majorHAnsi"/>
        </w:rPr>
        <w:t xml:space="preserve"> en versión publica </w:t>
      </w:r>
      <w:r w:rsidR="00B43899" w:rsidRPr="006C2F7E">
        <w:rPr>
          <w:rFonts w:ascii="Geomanist" w:hAnsi="Geomanist" w:cstheme="majorHAnsi"/>
        </w:rPr>
        <w:lastRenderedPageBreak/>
        <w:t>contiene</w:t>
      </w:r>
      <w:r w:rsidR="00C9123A" w:rsidRPr="006C2F7E">
        <w:rPr>
          <w:rFonts w:ascii="Geomanist" w:hAnsi="Geomanist" w:cstheme="majorHAnsi"/>
        </w:rPr>
        <w:t xml:space="preserve"> RFC, </w:t>
      </w:r>
      <w:r w:rsidR="00DC7C4A" w:rsidRPr="006C2F7E">
        <w:rPr>
          <w:rFonts w:ascii="Geomanist" w:hAnsi="Geomanist" w:cstheme="majorHAnsi"/>
        </w:rPr>
        <w:t>Filiación</w:t>
      </w:r>
      <w:r w:rsidR="00C9123A" w:rsidRPr="006C2F7E">
        <w:rPr>
          <w:rFonts w:ascii="Geomanist" w:hAnsi="Geomanist" w:cstheme="majorHAnsi"/>
        </w:rPr>
        <w:t>, Nacionalidad,</w:t>
      </w:r>
      <w:r w:rsidR="00DC7C4A" w:rsidRPr="006C2F7E">
        <w:rPr>
          <w:rFonts w:ascii="Geomanist" w:hAnsi="Geomanist" w:cstheme="majorHAnsi"/>
        </w:rPr>
        <w:t xml:space="preserve"> Sexo,</w:t>
      </w:r>
      <w:r w:rsidR="00C9123A" w:rsidRPr="006C2F7E">
        <w:rPr>
          <w:rFonts w:ascii="Geomanist" w:hAnsi="Geomanist" w:cstheme="majorHAnsi"/>
        </w:rPr>
        <w:t xml:space="preserve"> CURP</w:t>
      </w:r>
      <w:r w:rsidR="00CC4738" w:rsidRPr="006C2F7E">
        <w:rPr>
          <w:rFonts w:ascii="Geomanist" w:hAnsi="Geomanist" w:cstheme="majorHAnsi"/>
        </w:rPr>
        <w:t>, NID, Domicilio</w:t>
      </w:r>
      <w:r w:rsidR="00DC7C4A" w:rsidRPr="006C2F7E">
        <w:rPr>
          <w:rFonts w:ascii="Geomanist" w:hAnsi="Geomanist" w:cstheme="majorHAnsi"/>
        </w:rPr>
        <w:t xml:space="preserve"> particular y Fecha de </w:t>
      </w:r>
      <w:r w:rsidR="00B43899" w:rsidRPr="006C2F7E">
        <w:rPr>
          <w:rFonts w:ascii="Geomanist" w:hAnsi="Geomanist" w:cstheme="majorHAnsi"/>
        </w:rPr>
        <w:t>nacimiento, testadas por considerase</w:t>
      </w:r>
      <w:r w:rsidR="00C9123A" w:rsidRPr="006C2F7E">
        <w:rPr>
          <w:rFonts w:ascii="Geomanist" w:hAnsi="Geomanist" w:cstheme="majorHAnsi"/>
        </w:rPr>
        <w:t xml:space="preserve"> información confidencial</w:t>
      </w:r>
      <w:r w:rsidR="00B43899" w:rsidRPr="006C2F7E">
        <w:rPr>
          <w:rFonts w:ascii="Geomanist" w:hAnsi="Geomanist" w:cstheme="majorHAnsi"/>
        </w:rPr>
        <w:t xml:space="preserve">, de acuerdo con lo </w:t>
      </w:r>
      <w:r w:rsidR="00C9123A" w:rsidRPr="006C2F7E">
        <w:rPr>
          <w:rFonts w:ascii="Geomanist" w:hAnsi="Geomanist" w:cstheme="majorHAnsi"/>
        </w:rPr>
        <w:t xml:space="preserve">dispuesto </w:t>
      </w:r>
      <w:r w:rsidR="00B43899" w:rsidRPr="006C2F7E">
        <w:rPr>
          <w:rFonts w:ascii="Geomanist" w:hAnsi="Geomanist" w:cstheme="majorHAnsi"/>
        </w:rPr>
        <w:t xml:space="preserve">en el </w:t>
      </w:r>
      <w:r w:rsidR="00B43899" w:rsidRPr="006C2F7E">
        <w:rPr>
          <w:rFonts w:ascii="Geomanist" w:hAnsi="Geomanist" w:cs="Arial"/>
          <w:lang w:eastAsia="es-ES"/>
        </w:rPr>
        <w:t>artículo 113 fracción I de la Ley Federal de Transparencia y Acceso a la Información Pública</w:t>
      </w:r>
      <w:r w:rsidR="00B43899" w:rsidRPr="006C2F7E">
        <w:rPr>
          <w:rFonts w:ascii="Geomanist" w:hAnsi="Geomanist" w:cstheme="majorHAnsi"/>
        </w:rPr>
        <w:t xml:space="preserve"> y artículo 116 de la Ley General de Transparencia y Acceso a la Información Pública</w:t>
      </w:r>
      <w:r w:rsidR="00C9123A" w:rsidRPr="006C2F7E">
        <w:rPr>
          <w:rFonts w:ascii="Geomanist" w:hAnsi="Geomanist" w:cstheme="majorHAnsi"/>
        </w:rPr>
        <w:t>.---------------------------------------------------------------------------------------------------------------------------------------------------------------------------------------------------------------------------------------</w:t>
      </w:r>
    </w:p>
    <w:p w14:paraId="50D512E0" w14:textId="2D28497E" w:rsidR="006C2F7E" w:rsidRPr="006C2F7E" w:rsidRDefault="006C2F7E" w:rsidP="006C2F7E">
      <w:pPr>
        <w:spacing w:line="276" w:lineRule="auto"/>
        <w:ind w:right="49"/>
        <w:jc w:val="both"/>
        <w:rPr>
          <w:rFonts w:ascii="Geomanist" w:eastAsiaTheme="minorEastAsia" w:hAnsi="Geomanist" w:cstheme="minorHAnsi"/>
          <w:lang w:eastAsia="es-MX"/>
        </w:rPr>
      </w:pPr>
      <w:r w:rsidRPr="006C2F7E">
        <w:rPr>
          <w:rFonts w:ascii="Geomanist" w:eastAsiaTheme="minorEastAsia" w:hAnsi="Geomanist" w:cstheme="minorHAnsi"/>
          <w:lang w:eastAsia="es-MX"/>
        </w:rPr>
        <w:t>Asimismo, se remitió la solicitud al Departamento de Imagenología de acuerdo con la sugerencia del Encargado de la Subdirección de Recursos Humanos, Mario Robles Silva, para la descripción de las funciones, por estar adscrito a dicha área. ----------------------------------------------------------------------------------------------------------------------------------------------------------------------------------------------------------------------------</w:t>
      </w:r>
    </w:p>
    <w:p w14:paraId="6A96F12A" w14:textId="33751715" w:rsidR="00B43899" w:rsidRPr="006C2F7E" w:rsidRDefault="00B43899" w:rsidP="006C2F7E">
      <w:pPr>
        <w:spacing w:line="276" w:lineRule="auto"/>
        <w:ind w:right="49"/>
        <w:jc w:val="both"/>
        <w:rPr>
          <w:rFonts w:ascii="Geomanist" w:hAnsi="Geomanist" w:cstheme="majorHAnsi"/>
        </w:rPr>
      </w:pPr>
      <w:r w:rsidRPr="006C2F7E">
        <w:rPr>
          <w:rFonts w:ascii="Geomanist" w:eastAsiaTheme="minorEastAsia" w:hAnsi="Geomanist" w:cstheme="minorHAnsi"/>
          <w:lang w:eastAsia="es-MX"/>
        </w:rPr>
        <w:t xml:space="preserve">Sin comentarios adicionales, se aprueba la resolución 10/25 </w:t>
      </w:r>
      <w:r w:rsidRPr="006C2F7E">
        <w:rPr>
          <w:rFonts w:ascii="Geomanist" w:hAnsi="Geomanist" w:cs="Arial"/>
          <w:b/>
          <w:bCs/>
          <w:lang w:val="es-ES_tradnl" w:eastAsia="es-ES"/>
        </w:rPr>
        <w:t xml:space="preserve">que confirma la clasificación de información confidencial </w:t>
      </w:r>
      <w:r w:rsidRPr="006C2F7E">
        <w:rPr>
          <w:rFonts w:ascii="Geomanist" w:hAnsi="Geomanist" w:cs="Arial"/>
          <w:b/>
          <w:lang w:val="es-ES" w:eastAsia="es-MX"/>
        </w:rPr>
        <w:t>y aprueba la versión pública</w:t>
      </w:r>
      <w:r w:rsidRPr="006C2F7E">
        <w:rPr>
          <w:rFonts w:ascii="Geomanist" w:hAnsi="Geomanist" w:cs="Arial"/>
          <w:b/>
          <w:bCs/>
          <w:lang w:val="es-ES_tradnl" w:eastAsia="es-ES"/>
        </w:rPr>
        <w:t xml:space="preserve"> para atender la solicitud de acceso </w:t>
      </w:r>
      <w:r w:rsidRPr="006C2F7E">
        <w:rPr>
          <w:rFonts w:ascii="Geomanist" w:hAnsi="Geomanist" w:cs="Arial"/>
          <w:b/>
          <w:lang w:val="es-ES" w:eastAsia="es-MX"/>
        </w:rPr>
        <w:t xml:space="preserve">a información pública </w:t>
      </w:r>
      <w:r w:rsidRPr="006C2F7E">
        <w:rPr>
          <w:rFonts w:ascii="Geomanist" w:hAnsi="Geomanist" w:cs="Arial"/>
          <w:b/>
          <w:bCs/>
          <w:lang w:val="es-ES_tradnl" w:eastAsia="es-ES"/>
        </w:rPr>
        <w:t xml:space="preserve">330015425000042 </w:t>
      </w:r>
      <w:r w:rsidRPr="006C2F7E">
        <w:rPr>
          <w:rFonts w:ascii="Geomanist" w:eastAsiaTheme="minorEastAsia" w:hAnsi="Geomanist" w:cstheme="minorHAnsi"/>
          <w:lang w:eastAsia="es-MX"/>
        </w:rPr>
        <w:t>y se instruye a la Unidad de Transparencia para que se entregue al solicitante, a través de la Plataforma Nacional de Transparencia.--------------------------------------------------------------------------------------------------------------------------------------------------------------------------------------------------------------------------</w:t>
      </w:r>
    </w:p>
    <w:p w14:paraId="290D438D" w14:textId="556FFE8C" w:rsidR="00B76D44" w:rsidRPr="006C2F7E" w:rsidRDefault="002F7DF7" w:rsidP="006C2F7E">
      <w:pPr>
        <w:spacing w:line="276" w:lineRule="auto"/>
        <w:jc w:val="both"/>
        <w:rPr>
          <w:rFonts w:ascii="Geomanist" w:hAnsi="Geomanist" w:cs="Arial"/>
          <w:lang w:val="es-ES_tradnl" w:eastAsia="es-ES"/>
        </w:rPr>
      </w:pPr>
      <w:r w:rsidRPr="006C2F7E">
        <w:rPr>
          <w:rFonts w:ascii="Geomanist" w:hAnsi="Geomanist" w:cs="Arial"/>
          <w:lang w:val="es-ES_tradnl" w:eastAsia="es-ES"/>
        </w:rPr>
        <w:t xml:space="preserve">Al no existir otro asunto que tratar, </w:t>
      </w:r>
      <w:r w:rsidR="006D551B" w:rsidRPr="00253B23">
        <w:rPr>
          <w:rFonts w:ascii="Geomanist" w:hAnsi="Geomanist" w:cstheme="minorHAnsi"/>
        </w:rPr>
        <w:t>los participantes firman la presente acta para constancia de la misma, quien presidió la reunión agradeció la participación de todos los asistentes y dio por concluida la sesión virtual</w:t>
      </w:r>
      <w:r w:rsidR="002E2393" w:rsidRPr="006C2F7E">
        <w:rPr>
          <w:rFonts w:ascii="Geomanist" w:hAnsi="Geomanist" w:cs="Arial"/>
          <w:lang w:val="es-ES_tradnl" w:eastAsia="es-ES"/>
        </w:rPr>
        <w:t>. -------------------------------------------------------------------------------------------------------------------------------------------------------------------------------------------------------------------------------------</w:t>
      </w:r>
      <w:r w:rsidR="006D551B">
        <w:rPr>
          <w:rFonts w:ascii="Geomanist" w:hAnsi="Geomanist" w:cs="Arial"/>
          <w:lang w:val="es-ES_tradnl" w:eastAsia="es-ES"/>
        </w:rPr>
        <w:t>--------------------------------------</w:t>
      </w:r>
    </w:p>
    <w:p w14:paraId="7CE53463" w14:textId="447AD302" w:rsidR="002F7DF7" w:rsidRPr="006C2F7E" w:rsidRDefault="002E2393" w:rsidP="006C2F7E">
      <w:pPr>
        <w:spacing w:line="276" w:lineRule="auto"/>
        <w:jc w:val="both"/>
        <w:rPr>
          <w:rFonts w:ascii="Geomanist" w:hAnsi="Geomanist" w:cs="Arial"/>
          <w:lang w:val="es-ES_tradnl" w:eastAsia="es-ES"/>
        </w:rPr>
      </w:pPr>
      <w:r w:rsidRPr="006C2F7E">
        <w:rPr>
          <w:rFonts w:ascii="Geomanist" w:hAnsi="Geomanist" w:cs="Arial"/>
          <w:lang w:val="es-ES_tradnl" w:eastAsia="es-ES"/>
        </w:rPr>
        <w:t>Q</w:t>
      </w:r>
      <w:r w:rsidR="002F7DF7" w:rsidRPr="006C2F7E">
        <w:rPr>
          <w:rFonts w:ascii="Geomanist" w:hAnsi="Geomanist" w:cs="Arial"/>
          <w:lang w:val="es-ES_tradnl" w:eastAsia="es-ES"/>
        </w:rPr>
        <w:t>uien presidió la reunión agradeció la participación de todos los asistentes y da por concluida la sesión virtual.-------------------------------------------------------------------------------------------------------------------------------------------------------------------------------------------------------------------------------------</w:t>
      </w:r>
      <w:r w:rsidRPr="006C2F7E">
        <w:rPr>
          <w:rFonts w:ascii="Geomanist" w:hAnsi="Geomanist" w:cs="Arial"/>
          <w:lang w:val="es-ES_tradnl" w:eastAsia="es-ES"/>
        </w:rPr>
        <w:t>---------------------------------------</w:t>
      </w:r>
    </w:p>
    <w:p w14:paraId="0017B4B4" w14:textId="77777777" w:rsidR="002F7DF7" w:rsidRDefault="002F7DF7" w:rsidP="006C2F7E">
      <w:pPr>
        <w:pStyle w:val="Textbody"/>
        <w:spacing w:line="276" w:lineRule="auto"/>
        <w:rPr>
          <w:rFonts w:ascii="Geomanist" w:hAnsi="Geomanist" w:cs="Arial"/>
          <w:kern w:val="0"/>
          <w:sz w:val="20"/>
          <w:lang w:val="es-ES_tradnl" w:eastAsia="es-ES"/>
        </w:rPr>
      </w:pPr>
    </w:p>
    <w:p w14:paraId="448530E1" w14:textId="77777777" w:rsidR="006D551B" w:rsidRPr="006C2F7E" w:rsidRDefault="006D551B" w:rsidP="006C2F7E">
      <w:pPr>
        <w:pStyle w:val="Textbody"/>
        <w:spacing w:line="276" w:lineRule="auto"/>
        <w:rPr>
          <w:rFonts w:ascii="Geomanist" w:hAnsi="Geomanist" w:cs="Arial"/>
          <w:kern w:val="0"/>
          <w:sz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2E2393" w:rsidRPr="006C2F7E" w14:paraId="226CC57C" w14:textId="77777777" w:rsidTr="000824A7">
        <w:tc>
          <w:tcPr>
            <w:tcW w:w="4962" w:type="dxa"/>
            <w:shd w:val="clear" w:color="auto" w:fill="auto"/>
          </w:tcPr>
          <w:p w14:paraId="52F3EFBA" w14:textId="77777777" w:rsidR="006C2F7E" w:rsidRPr="006C2F7E" w:rsidRDefault="003956C5" w:rsidP="006C2F7E">
            <w:pPr>
              <w:pStyle w:val="Textbody"/>
              <w:spacing w:line="276" w:lineRule="auto"/>
              <w:rPr>
                <w:rFonts w:ascii="Geomanist" w:hAnsi="Geomanist" w:cs="Arial"/>
                <w:b/>
                <w:sz w:val="20"/>
                <w:lang w:val="es-ES_tradnl" w:eastAsia="es-ES"/>
              </w:rPr>
            </w:pPr>
            <w:r w:rsidRPr="006C2F7E">
              <w:rPr>
                <w:rFonts w:ascii="Geomanist" w:hAnsi="Geomanist" w:cs="Arial"/>
                <w:b/>
                <w:sz w:val="20"/>
                <w:lang w:val="es-ES_tradnl" w:eastAsia="es-ES"/>
              </w:rPr>
              <w:t>MIRIAM GUADALUPE HERRERA SEGURA</w:t>
            </w:r>
          </w:p>
          <w:p w14:paraId="37EE055C" w14:textId="69EA7A57" w:rsidR="002E2393" w:rsidRPr="006C2F7E" w:rsidRDefault="003956C5" w:rsidP="006C2F7E">
            <w:pPr>
              <w:pStyle w:val="Textbody"/>
              <w:spacing w:line="276" w:lineRule="auto"/>
              <w:rPr>
                <w:rFonts w:ascii="Geomanist" w:hAnsi="Geomanist" w:cs="Arial"/>
                <w:kern w:val="0"/>
                <w:sz w:val="20"/>
                <w:lang w:val="es-ES_tradnl" w:eastAsia="es-ES"/>
              </w:rPr>
            </w:pPr>
            <w:r w:rsidRPr="006C2F7E">
              <w:rPr>
                <w:rFonts w:ascii="Geomanist" w:hAnsi="Geomanist" w:cs="Arial"/>
                <w:sz w:val="20"/>
                <w:lang w:val="es-ES_tradnl" w:eastAsia="es-ES"/>
              </w:rPr>
              <w:t>Directora de Planeación y Titular de la Unidad de Transparencia del Hospital Infantil de México Federico Gómez</w:t>
            </w:r>
          </w:p>
        </w:tc>
        <w:tc>
          <w:tcPr>
            <w:tcW w:w="1134" w:type="dxa"/>
          </w:tcPr>
          <w:p w14:paraId="4150790E" w14:textId="77777777" w:rsidR="002E2393" w:rsidRPr="006C2F7E" w:rsidRDefault="002E2393" w:rsidP="006C2F7E">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14:paraId="4740F7BC" w14:textId="77777777" w:rsidR="002E2393" w:rsidRPr="006C2F7E" w:rsidRDefault="002E2393" w:rsidP="006C2F7E">
            <w:pPr>
              <w:pStyle w:val="Textbody"/>
              <w:snapToGrid w:val="0"/>
              <w:spacing w:line="276" w:lineRule="auto"/>
              <w:rPr>
                <w:rFonts w:ascii="Geomanist" w:hAnsi="Geomanist" w:cs="Arial"/>
                <w:kern w:val="0"/>
                <w:sz w:val="20"/>
                <w:lang w:val="es-ES_tradnl" w:eastAsia="es-ES"/>
              </w:rPr>
            </w:pPr>
          </w:p>
        </w:tc>
      </w:tr>
      <w:tr w:rsidR="00F857D6" w:rsidRPr="006C2F7E" w14:paraId="4FD6C418" w14:textId="77777777" w:rsidTr="000824A7">
        <w:tc>
          <w:tcPr>
            <w:tcW w:w="4962" w:type="dxa"/>
            <w:shd w:val="clear" w:color="auto" w:fill="auto"/>
          </w:tcPr>
          <w:p w14:paraId="286B563B" w14:textId="77777777" w:rsidR="00F857D6" w:rsidRPr="006C2F7E" w:rsidRDefault="00F857D6" w:rsidP="006C2F7E">
            <w:pPr>
              <w:spacing w:line="276" w:lineRule="auto"/>
              <w:rPr>
                <w:rFonts w:ascii="Geomanist" w:hAnsi="Geomanist" w:cs="Arial"/>
                <w:lang w:val="es-ES_tradnl" w:eastAsia="es-ES"/>
              </w:rPr>
            </w:pPr>
          </w:p>
          <w:p w14:paraId="38D7E4A2" w14:textId="77777777" w:rsidR="00F857D6" w:rsidRPr="006C2F7E" w:rsidRDefault="00F857D6" w:rsidP="006C2F7E">
            <w:pPr>
              <w:spacing w:line="276" w:lineRule="auto"/>
              <w:rPr>
                <w:rFonts w:ascii="Geomanist" w:hAnsi="Geomanist" w:cs="Arial"/>
                <w:lang w:val="es-ES_tradnl" w:eastAsia="es-ES"/>
              </w:rPr>
            </w:pPr>
          </w:p>
          <w:p w14:paraId="4D6AF477" w14:textId="77777777" w:rsidR="00F857D6" w:rsidRPr="006C2F7E" w:rsidRDefault="00F857D6" w:rsidP="006C2F7E">
            <w:pPr>
              <w:pStyle w:val="Textbody"/>
              <w:spacing w:line="276" w:lineRule="auto"/>
              <w:rPr>
                <w:rFonts w:ascii="Geomanist" w:eastAsiaTheme="minorEastAsia" w:hAnsi="Geomanist" w:cstheme="minorHAnsi"/>
                <w:b/>
                <w:sz w:val="20"/>
                <w:lang w:eastAsia="es-MX"/>
              </w:rPr>
            </w:pPr>
            <w:r w:rsidRPr="006C2F7E">
              <w:rPr>
                <w:rFonts w:ascii="Geomanist" w:eastAsiaTheme="minorEastAsia" w:hAnsi="Geomanist" w:cstheme="minorHAnsi"/>
                <w:b/>
                <w:sz w:val="20"/>
                <w:lang w:eastAsia="es-MX"/>
              </w:rPr>
              <w:t>ESTHER ESPINO HERNÁNDEZ</w:t>
            </w:r>
          </w:p>
          <w:p w14:paraId="1B315C5D" w14:textId="77777777" w:rsidR="00F857D6" w:rsidRPr="006C2F7E" w:rsidRDefault="00F857D6" w:rsidP="006C2F7E">
            <w:pPr>
              <w:pStyle w:val="Textbody"/>
              <w:spacing w:line="276" w:lineRule="auto"/>
              <w:rPr>
                <w:rFonts w:ascii="Geomanist" w:hAnsi="Geomanist" w:cs="Arial"/>
                <w:kern w:val="0"/>
                <w:sz w:val="20"/>
                <w:lang w:val="es-ES_tradnl" w:eastAsia="es-ES"/>
              </w:rPr>
            </w:pPr>
            <w:r w:rsidRPr="006C2F7E">
              <w:rPr>
                <w:rFonts w:ascii="Geomanist" w:eastAsiaTheme="minorEastAsia" w:hAnsi="Geomanist" w:cstheme="minorHAnsi"/>
                <w:sz w:val="20"/>
                <w:lang w:eastAsia="es-MX"/>
              </w:rPr>
              <w:t xml:space="preserve">Apoyo Administrativo en Salud A7, en representación de </w:t>
            </w:r>
            <w:r w:rsidRPr="006C2F7E">
              <w:rPr>
                <w:rFonts w:ascii="Geomanist" w:hAnsi="Geomanist" w:cs="Arial"/>
                <w:sz w:val="20"/>
                <w:lang w:val="es-ES_tradnl" w:eastAsia="es-ES"/>
              </w:rPr>
              <w:t xml:space="preserve">HÉCTOR OLIVARES CLAVIJO, Jefe del Departamento de </w:t>
            </w:r>
            <w:proofErr w:type="spellStart"/>
            <w:r w:rsidRPr="006C2F7E">
              <w:rPr>
                <w:rFonts w:ascii="Geomanist" w:hAnsi="Geomanist" w:cs="Arial"/>
                <w:sz w:val="20"/>
                <w:lang w:val="es-ES_tradnl" w:eastAsia="es-ES"/>
              </w:rPr>
              <w:t>Hemerobliblioteca</w:t>
            </w:r>
            <w:proofErr w:type="spellEnd"/>
            <w:r w:rsidRPr="006C2F7E">
              <w:rPr>
                <w:rFonts w:ascii="Geomanist" w:hAnsi="Geomanist" w:cs="Arial"/>
                <w:sz w:val="20"/>
                <w:lang w:val="es-ES_tradnl" w:eastAsia="es-ES"/>
              </w:rPr>
              <w:t xml:space="preserve"> y Coordinador General de Archivos del Hospital Infantil de México Federico Gómez</w:t>
            </w:r>
          </w:p>
        </w:tc>
        <w:tc>
          <w:tcPr>
            <w:tcW w:w="1134" w:type="dxa"/>
          </w:tcPr>
          <w:p w14:paraId="4FB11B2D" w14:textId="77777777" w:rsidR="00F857D6" w:rsidRPr="006C2F7E" w:rsidRDefault="00F857D6" w:rsidP="006C2F7E">
            <w:pPr>
              <w:pStyle w:val="Textbody"/>
              <w:snapToGrid w:val="0"/>
              <w:spacing w:line="276" w:lineRule="auto"/>
              <w:rPr>
                <w:rFonts w:ascii="Geomanist" w:hAnsi="Geomanist" w:cs="Arial"/>
                <w:kern w:val="0"/>
                <w:sz w:val="20"/>
                <w:lang w:val="es-ES_tradnl" w:eastAsia="es-ES"/>
              </w:rPr>
            </w:pPr>
          </w:p>
        </w:tc>
        <w:tc>
          <w:tcPr>
            <w:tcW w:w="3240" w:type="dxa"/>
            <w:tcBorders>
              <w:top w:val="single" w:sz="4" w:space="0" w:color="auto"/>
              <w:bottom w:val="single" w:sz="4" w:space="0" w:color="auto"/>
            </w:tcBorders>
            <w:shd w:val="clear" w:color="auto" w:fill="auto"/>
          </w:tcPr>
          <w:p w14:paraId="586C5A73" w14:textId="77777777" w:rsidR="00F857D6" w:rsidRPr="006C2F7E" w:rsidRDefault="00F857D6" w:rsidP="006C2F7E">
            <w:pPr>
              <w:pStyle w:val="Textbody"/>
              <w:snapToGrid w:val="0"/>
              <w:spacing w:line="276" w:lineRule="auto"/>
              <w:rPr>
                <w:rFonts w:ascii="Geomanist" w:hAnsi="Geomanist" w:cs="Arial"/>
                <w:kern w:val="0"/>
                <w:sz w:val="20"/>
                <w:lang w:val="es-ES_tradnl" w:eastAsia="es-ES"/>
              </w:rPr>
            </w:pPr>
          </w:p>
        </w:tc>
      </w:tr>
      <w:tr w:rsidR="002F7DF7" w:rsidRPr="006C2F7E" w14:paraId="10893EB9" w14:textId="77777777" w:rsidTr="000824A7">
        <w:tc>
          <w:tcPr>
            <w:tcW w:w="4962" w:type="dxa"/>
            <w:shd w:val="clear" w:color="auto" w:fill="auto"/>
          </w:tcPr>
          <w:p w14:paraId="7D2DB025" w14:textId="77777777" w:rsidR="00F857D6" w:rsidRPr="006C2F7E" w:rsidRDefault="00F857D6" w:rsidP="006C2F7E">
            <w:pPr>
              <w:spacing w:line="276" w:lineRule="auto"/>
              <w:rPr>
                <w:rFonts w:ascii="Geomanist" w:hAnsi="Geomanist" w:cs="Arial"/>
                <w:lang w:val="es-ES_tradnl" w:eastAsia="es-ES"/>
              </w:rPr>
            </w:pPr>
          </w:p>
          <w:p w14:paraId="5CCB7D11" w14:textId="77777777" w:rsidR="00F857D6" w:rsidRPr="006C2F7E" w:rsidRDefault="00F857D6" w:rsidP="006C2F7E">
            <w:pPr>
              <w:spacing w:line="276" w:lineRule="auto"/>
              <w:rPr>
                <w:rFonts w:ascii="Geomanist" w:hAnsi="Geomanist" w:cs="Arial"/>
                <w:lang w:val="es-ES_tradnl" w:eastAsia="es-ES"/>
              </w:rPr>
            </w:pPr>
          </w:p>
          <w:p w14:paraId="0589D84F" w14:textId="77777777" w:rsidR="002F7DF7" w:rsidRPr="006C2F7E" w:rsidRDefault="002F7DF7" w:rsidP="006C2F7E">
            <w:pPr>
              <w:pStyle w:val="Textbody"/>
              <w:spacing w:line="276" w:lineRule="auto"/>
              <w:rPr>
                <w:rFonts w:ascii="Geomanist" w:hAnsi="Geomanist" w:cs="Arial"/>
                <w:b/>
                <w:kern w:val="0"/>
                <w:sz w:val="20"/>
                <w:lang w:val="es-ES_tradnl" w:eastAsia="es-ES"/>
              </w:rPr>
            </w:pPr>
            <w:r w:rsidRPr="006C2F7E">
              <w:rPr>
                <w:rFonts w:ascii="Geomanist" w:hAnsi="Geomanist" w:cs="Arial"/>
                <w:b/>
                <w:kern w:val="0"/>
                <w:sz w:val="20"/>
                <w:lang w:val="es-ES_tradnl" w:eastAsia="es-ES"/>
              </w:rPr>
              <w:t>MARÍA DEL CARMEN MEDINA GARCÍA</w:t>
            </w:r>
          </w:p>
          <w:p w14:paraId="143C0E17" w14:textId="3B2881F9" w:rsidR="002F7DF7" w:rsidRPr="006C2F7E" w:rsidRDefault="002F7DF7" w:rsidP="006C2F7E">
            <w:pPr>
              <w:pStyle w:val="Textbody"/>
              <w:spacing w:line="276" w:lineRule="auto"/>
              <w:rPr>
                <w:rFonts w:ascii="Geomanist" w:hAnsi="Geomanist" w:cs="Arial"/>
                <w:kern w:val="0"/>
                <w:sz w:val="20"/>
                <w:lang w:val="es-ES_tradnl" w:eastAsia="es-ES"/>
              </w:rPr>
            </w:pPr>
            <w:r w:rsidRPr="006C2F7E">
              <w:rPr>
                <w:rFonts w:ascii="Geomanist" w:hAnsi="Geomanist" w:cs="Arial"/>
                <w:kern w:val="0"/>
                <w:sz w:val="20"/>
                <w:lang w:val="es-ES_tradnl" w:eastAsia="es-ES"/>
              </w:rPr>
              <w:t xml:space="preserve">Subdirectora de Seguimiento Programático y Diseño Organizacional y </w:t>
            </w:r>
            <w:r w:rsidR="00DC7C4A" w:rsidRPr="006C2F7E">
              <w:rPr>
                <w:rFonts w:ascii="Geomanist" w:hAnsi="Geomanist" w:cs="Arial"/>
                <w:kern w:val="0"/>
                <w:sz w:val="20"/>
                <w:lang w:val="es-ES_tradnl" w:eastAsia="es-ES"/>
              </w:rPr>
              <w:t>Secretaria Técnica</w:t>
            </w:r>
            <w:r w:rsidRPr="006C2F7E">
              <w:rPr>
                <w:rFonts w:ascii="Geomanist" w:hAnsi="Geomanist" w:cs="Arial"/>
                <w:kern w:val="0"/>
                <w:sz w:val="20"/>
                <w:lang w:val="es-ES_tradnl" w:eastAsia="es-ES"/>
              </w:rPr>
              <w:t xml:space="preserve"> del Comité de Transparencia del Hospital In</w:t>
            </w:r>
            <w:r w:rsidR="00F857D6" w:rsidRPr="006C2F7E">
              <w:rPr>
                <w:rFonts w:ascii="Geomanist" w:hAnsi="Geomanist" w:cs="Arial"/>
                <w:kern w:val="0"/>
                <w:sz w:val="20"/>
                <w:lang w:val="es-ES_tradnl" w:eastAsia="es-ES"/>
              </w:rPr>
              <w:t>fantil de México Federico Gómez</w:t>
            </w:r>
          </w:p>
        </w:tc>
        <w:tc>
          <w:tcPr>
            <w:tcW w:w="1134" w:type="dxa"/>
          </w:tcPr>
          <w:p w14:paraId="5EF55575" w14:textId="77777777" w:rsidR="002F7DF7" w:rsidRPr="006C2F7E" w:rsidRDefault="002F7DF7" w:rsidP="006C2F7E">
            <w:pPr>
              <w:pStyle w:val="Textbody"/>
              <w:snapToGrid w:val="0"/>
              <w:spacing w:line="276" w:lineRule="auto"/>
              <w:rPr>
                <w:rFonts w:ascii="Geomanist" w:hAnsi="Geomanist" w:cs="Arial"/>
                <w:kern w:val="0"/>
                <w:sz w:val="20"/>
                <w:lang w:val="es-ES_tradnl" w:eastAsia="es-ES"/>
              </w:rPr>
            </w:pPr>
          </w:p>
        </w:tc>
        <w:tc>
          <w:tcPr>
            <w:tcW w:w="3240" w:type="dxa"/>
            <w:tcBorders>
              <w:top w:val="single" w:sz="4" w:space="0" w:color="auto"/>
              <w:bottom w:val="single" w:sz="4" w:space="0" w:color="auto"/>
            </w:tcBorders>
            <w:shd w:val="clear" w:color="auto" w:fill="auto"/>
          </w:tcPr>
          <w:p w14:paraId="04DC3FD3" w14:textId="77777777" w:rsidR="002F7DF7" w:rsidRPr="006C2F7E" w:rsidRDefault="002F7DF7" w:rsidP="006C2F7E">
            <w:pPr>
              <w:pStyle w:val="Textbody"/>
              <w:snapToGrid w:val="0"/>
              <w:spacing w:line="276" w:lineRule="auto"/>
              <w:rPr>
                <w:rFonts w:ascii="Geomanist" w:hAnsi="Geomanist" w:cs="Arial"/>
                <w:kern w:val="0"/>
                <w:sz w:val="20"/>
                <w:lang w:val="es-ES_tradnl" w:eastAsia="es-ES"/>
              </w:rPr>
            </w:pPr>
          </w:p>
        </w:tc>
      </w:tr>
    </w:tbl>
    <w:p w14:paraId="7C37F41A" w14:textId="77777777" w:rsidR="00F857D6" w:rsidRPr="006C2F7E" w:rsidRDefault="00F857D6" w:rsidP="006C2F7E">
      <w:pPr>
        <w:spacing w:line="276" w:lineRule="auto"/>
        <w:rPr>
          <w:rFonts w:ascii="Geomanist" w:hAnsi="Geomanist" w:cs="Arial"/>
          <w:lang w:val="es-ES_tradnl" w:eastAsia="es-ES"/>
        </w:rPr>
      </w:pPr>
    </w:p>
    <w:p w14:paraId="099C92CB" w14:textId="77777777" w:rsidR="00F857D6" w:rsidRDefault="00F857D6" w:rsidP="006C2F7E">
      <w:pPr>
        <w:spacing w:line="276" w:lineRule="auto"/>
        <w:rPr>
          <w:rFonts w:ascii="Geomanist" w:hAnsi="Geomanist" w:cs="Arial"/>
          <w:lang w:val="es-ES_tradnl" w:eastAsia="es-ES"/>
        </w:rPr>
      </w:pPr>
    </w:p>
    <w:p w14:paraId="44B0F06B" w14:textId="77777777" w:rsidR="006D551B" w:rsidRPr="006C2F7E" w:rsidRDefault="006D551B" w:rsidP="006C2F7E">
      <w:pPr>
        <w:spacing w:line="276" w:lineRule="auto"/>
        <w:rPr>
          <w:rFonts w:ascii="Geomanist" w:hAnsi="Geomanist" w:cs="Arial"/>
          <w:lang w:val="es-ES_tradnl" w:eastAsia="es-ES"/>
        </w:rPr>
      </w:pPr>
      <w:bookmarkStart w:id="0" w:name="_GoBack"/>
      <w:bookmarkEnd w:id="0"/>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2F7DF7" w:rsidRPr="006C2F7E" w14:paraId="7490E582" w14:textId="77777777" w:rsidTr="009C3F84">
        <w:tc>
          <w:tcPr>
            <w:tcW w:w="4962" w:type="dxa"/>
            <w:shd w:val="clear" w:color="auto" w:fill="auto"/>
          </w:tcPr>
          <w:p w14:paraId="56B82746" w14:textId="77777777" w:rsidR="002F7DF7" w:rsidRPr="006C2F7E" w:rsidRDefault="002F7DF7" w:rsidP="006C2F7E">
            <w:pPr>
              <w:pStyle w:val="Textbody"/>
              <w:snapToGrid w:val="0"/>
              <w:spacing w:line="276" w:lineRule="auto"/>
              <w:rPr>
                <w:rFonts w:ascii="Geomanist" w:hAnsi="Geomanist" w:cs="Arial"/>
                <w:b/>
                <w:kern w:val="0"/>
                <w:sz w:val="20"/>
                <w:lang w:val="es-ES_tradnl" w:eastAsia="es-ES"/>
              </w:rPr>
            </w:pPr>
            <w:r w:rsidRPr="006C2F7E">
              <w:rPr>
                <w:rFonts w:ascii="Geomanist" w:hAnsi="Geomanist" w:cs="Arial"/>
                <w:b/>
                <w:kern w:val="0"/>
                <w:sz w:val="20"/>
                <w:lang w:val="es-ES_tradnl" w:eastAsia="es-ES"/>
              </w:rPr>
              <w:t>RAMÓN LÓPEZ HERNÁNDEZ</w:t>
            </w:r>
          </w:p>
          <w:p w14:paraId="71C784BD" w14:textId="77777777" w:rsidR="002F7DF7" w:rsidRPr="006C2F7E" w:rsidRDefault="002F7DF7" w:rsidP="006C2F7E">
            <w:pPr>
              <w:pStyle w:val="Textbody"/>
              <w:spacing w:line="276" w:lineRule="auto"/>
              <w:rPr>
                <w:rFonts w:ascii="Geomanist" w:hAnsi="Geomanist" w:cs="Arial"/>
                <w:kern w:val="0"/>
                <w:sz w:val="20"/>
                <w:lang w:val="es-ES_tradnl" w:eastAsia="es-ES"/>
              </w:rPr>
            </w:pPr>
            <w:r w:rsidRPr="006C2F7E">
              <w:rPr>
                <w:rFonts w:ascii="Geomanist" w:hAnsi="Geomanist" w:cs="Arial"/>
                <w:kern w:val="0"/>
                <w:sz w:val="20"/>
                <w:lang w:val="es-ES_tradnl" w:eastAsia="es-ES"/>
              </w:rPr>
              <w:t>Jefe del Departamento de Asuntos Jurídicos del Hospital In</w:t>
            </w:r>
            <w:r w:rsidR="00F857D6" w:rsidRPr="006C2F7E">
              <w:rPr>
                <w:rFonts w:ascii="Geomanist" w:hAnsi="Geomanist" w:cs="Arial"/>
                <w:kern w:val="0"/>
                <w:sz w:val="20"/>
                <w:lang w:val="es-ES_tradnl" w:eastAsia="es-ES"/>
              </w:rPr>
              <w:t>fantil de México Federico Gómez</w:t>
            </w:r>
          </w:p>
        </w:tc>
        <w:tc>
          <w:tcPr>
            <w:tcW w:w="1134" w:type="dxa"/>
          </w:tcPr>
          <w:p w14:paraId="0E3C3E79" w14:textId="77777777" w:rsidR="002F7DF7" w:rsidRPr="006C2F7E" w:rsidRDefault="002F7DF7" w:rsidP="006C2F7E">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14:paraId="38356C84" w14:textId="77777777" w:rsidR="002F7DF7" w:rsidRPr="006C2F7E" w:rsidRDefault="002F7DF7" w:rsidP="006C2F7E">
            <w:pPr>
              <w:pStyle w:val="Textbody"/>
              <w:snapToGrid w:val="0"/>
              <w:spacing w:line="276" w:lineRule="auto"/>
              <w:rPr>
                <w:rFonts w:ascii="Geomanist" w:hAnsi="Geomanist" w:cs="Arial"/>
                <w:kern w:val="0"/>
                <w:sz w:val="20"/>
                <w:lang w:val="es-ES_tradnl" w:eastAsia="es-ES"/>
              </w:rPr>
            </w:pPr>
          </w:p>
        </w:tc>
      </w:tr>
    </w:tbl>
    <w:p w14:paraId="75C19918" w14:textId="77777777" w:rsidR="002F7DF7" w:rsidRPr="006C2F7E" w:rsidRDefault="002F7DF7" w:rsidP="006C2F7E">
      <w:pPr>
        <w:spacing w:line="276" w:lineRule="auto"/>
        <w:rPr>
          <w:rFonts w:ascii="Geomanist" w:hAnsi="Geomanist" w:cs="Arial"/>
          <w:lang w:val="es-ES_tradnl" w:eastAsia="es-ES"/>
        </w:rPr>
      </w:pPr>
    </w:p>
    <w:p w14:paraId="1F1B2B13" w14:textId="77777777" w:rsidR="002F7DF7" w:rsidRPr="006C2F7E" w:rsidRDefault="002F7DF7" w:rsidP="006C2F7E">
      <w:pPr>
        <w:spacing w:line="276" w:lineRule="auto"/>
        <w:rPr>
          <w:rFonts w:ascii="Geomanist" w:hAnsi="Geomanist" w:cs="Arial"/>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2F7DF7" w:rsidRPr="006C2F7E" w14:paraId="0919B16B" w14:textId="77777777" w:rsidTr="009C3F84">
        <w:tc>
          <w:tcPr>
            <w:tcW w:w="4962" w:type="dxa"/>
            <w:shd w:val="clear" w:color="auto" w:fill="auto"/>
          </w:tcPr>
          <w:p w14:paraId="70504D65" w14:textId="77777777" w:rsidR="002F7DF7" w:rsidRPr="006C2F7E" w:rsidRDefault="002F7DF7" w:rsidP="006C2F7E">
            <w:pPr>
              <w:pStyle w:val="Textbody"/>
              <w:snapToGrid w:val="0"/>
              <w:spacing w:line="276" w:lineRule="auto"/>
              <w:rPr>
                <w:rFonts w:ascii="Geomanist" w:hAnsi="Geomanist" w:cs="Arial"/>
                <w:b/>
                <w:kern w:val="0"/>
                <w:sz w:val="20"/>
                <w:lang w:val="es-ES_tradnl" w:eastAsia="es-ES"/>
              </w:rPr>
            </w:pPr>
            <w:r w:rsidRPr="006C2F7E">
              <w:rPr>
                <w:rFonts w:ascii="Geomanist" w:hAnsi="Geomanist" w:cs="Arial"/>
                <w:b/>
                <w:kern w:val="0"/>
                <w:sz w:val="20"/>
                <w:lang w:val="es-ES_tradnl" w:eastAsia="es-ES"/>
              </w:rPr>
              <w:t>MARIO ROBLES SILVA</w:t>
            </w:r>
          </w:p>
          <w:p w14:paraId="53B5FF32" w14:textId="77777777" w:rsidR="002F7DF7" w:rsidRPr="006C2F7E" w:rsidRDefault="002F7DF7" w:rsidP="006C2F7E">
            <w:pPr>
              <w:pStyle w:val="Textbody"/>
              <w:snapToGrid w:val="0"/>
              <w:spacing w:line="276" w:lineRule="auto"/>
              <w:rPr>
                <w:rFonts w:ascii="Geomanist" w:hAnsi="Geomanist" w:cs="Arial"/>
                <w:kern w:val="0"/>
                <w:sz w:val="20"/>
                <w:lang w:val="es-ES_tradnl" w:eastAsia="es-ES"/>
              </w:rPr>
            </w:pPr>
            <w:r w:rsidRPr="006C2F7E">
              <w:rPr>
                <w:rFonts w:ascii="Geomanist" w:hAnsi="Geomanist" w:cs="Arial"/>
                <w:kern w:val="0"/>
                <w:sz w:val="20"/>
                <w:lang w:val="es-ES_tradnl" w:eastAsia="es-ES"/>
              </w:rPr>
              <w:t>Encargado de Despacho de la Subdirección de Recursos Humanos del Hospital Infantil de México Federico Gómez.</w:t>
            </w:r>
          </w:p>
        </w:tc>
        <w:tc>
          <w:tcPr>
            <w:tcW w:w="1134" w:type="dxa"/>
          </w:tcPr>
          <w:p w14:paraId="080C0366" w14:textId="77777777" w:rsidR="002F7DF7" w:rsidRPr="006C2F7E" w:rsidRDefault="002F7DF7" w:rsidP="006C2F7E">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14:paraId="4FEB188D" w14:textId="77777777" w:rsidR="002F7DF7" w:rsidRPr="006C2F7E" w:rsidRDefault="002F7DF7" w:rsidP="006C2F7E">
            <w:pPr>
              <w:pStyle w:val="Textbody"/>
              <w:snapToGrid w:val="0"/>
              <w:spacing w:line="276" w:lineRule="auto"/>
              <w:rPr>
                <w:rFonts w:ascii="Geomanist" w:hAnsi="Geomanist" w:cs="Arial"/>
                <w:kern w:val="0"/>
                <w:sz w:val="20"/>
                <w:lang w:val="es-ES_tradnl" w:eastAsia="es-ES"/>
              </w:rPr>
            </w:pPr>
          </w:p>
        </w:tc>
      </w:tr>
    </w:tbl>
    <w:p w14:paraId="39B80155" w14:textId="77777777" w:rsidR="00A35791" w:rsidRPr="006C2F7E" w:rsidRDefault="00A35791" w:rsidP="006C2F7E">
      <w:pPr>
        <w:spacing w:line="276" w:lineRule="auto"/>
        <w:rPr>
          <w:rFonts w:ascii="Geomanist" w:hAnsi="Geomanist"/>
        </w:rPr>
      </w:pPr>
    </w:p>
    <w:sectPr w:rsidR="00A35791" w:rsidRPr="006C2F7E" w:rsidSect="00E35A4E">
      <w:headerReference w:type="default" r:id="rId8"/>
      <w:footerReference w:type="default" r:id="rId9"/>
      <w:pgSz w:w="12240" w:h="15840"/>
      <w:pgMar w:top="1515" w:right="1325" w:bottom="1417" w:left="1560" w:header="9"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6175E" w14:textId="77777777" w:rsidR="006B6F4D" w:rsidRDefault="006B6F4D" w:rsidP="001C59F6">
      <w:r>
        <w:separator/>
      </w:r>
    </w:p>
  </w:endnote>
  <w:endnote w:type="continuationSeparator" w:id="0">
    <w:p w14:paraId="68A1223C" w14:textId="77777777" w:rsidR="006B6F4D" w:rsidRDefault="006B6F4D" w:rsidP="001C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manist">
    <w:altName w:val="Arial"/>
    <w:panose1 w:val="02000503000000020004"/>
    <w:charset w:val="00"/>
    <w:family w:val="modern"/>
    <w:notTrueType/>
    <w:pitch w:val="variable"/>
    <w:sig w:usb0="A000002F" w:usb1="1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Montserrat Regular">
    <w:altName w:val="Calibri"/>
    <w:charset w:val="00"/>
    <w:family w:val="auto"/>
    <w:pitch w:val="variable"/>
    <w:sig w:usb0="00000001" w:usb1="00000003" w:usb2="00000000" w:usb3="00000000" w:csb0="00000197" w:csb1="00000000"/>
  </w:font>
  <w:font w:name="Franklin Gothic Book">
    <w:panose1 w:val="020B0503020102020204"/>
    <w:charset w:val="00"/>
    <w:family w:val="swiss"/>
    <w:pitch w:val="variable"/>
    <w:sig w:usb0="00000287" w:usb1="00000000" w:usb2="00000000" w:usb3="00000000" w:csb0="0000009F" w:csb1="00000000"/>
  </w:font>
  <w:font w:name="Geomanist Medium">
    <w:panose1 w:val="00000000000000000000"/>
    <w:charset w:val="00"/>
    <w:family w:val="modern"/>
    <w:notTrueType/>
    <w:pitch w:val="variable"/>
    <w:sig w:usb0="A000002F" w:usb1="1000004A"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044F6" w14:textId="77777777" w:rsidR="00CE087D" w:rsidRDefault="00CE087D" w:rsidP="0044743B">
    <w:pPr>
      <w:pStyle w:val="Piedepgina"/>
      <w:tabs>
        <w:tab w:val="clear" w:pos="4419"/>
        <w:tab w:val="center" w:pos="0"/>
      </w:tabs>
    </w:pPr>
    <w:r w:rsidRPr="00D84F60">
      <w:rPr>
        <w:noProof/>
        <w:lang w:eastAsia="es-MX"/>
      </w:rPr>
      <w:drawing>
        <wp:anchor distT="0" distB="0" distL="114300" distR="114300" simplePos="0" relativeHeight="251663360" behindDoc="1" locked="0" layoutInCell="1" allowOverlap="1" wp14:anchorId="0394C5D5" wp14:editId="7D763BD7">
          <wp:simplePos x="0" y="0"/>
          <wp:positionH relativeFrom="column">
            <wp:posOffset>-379095</wp:posOffset>
          </wp:positionH>
          <wp:positionV relativeFrom="paragraph">
            <wp:posOffset>129540</wp:posOffset>
          </wp:positionV>
          <wp:extent cx="6660515" cy="701675"/>
          <wp:effectExtent l="0" t="0" r="6985" b="3175"/>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60515" cy="701675"/>
                  </a:xfrm>
                  <a:prstGeom prst="rect">
                    <a:avLst/>
                  </a:prstGeom>
                </pic:spPr>
              </pic:pic>
            </a:graphicData>
          </a:graphic>
          <wp14:sizeRelH relativeFrom="page">
            <wp14:pctWidth>0</wp14:pctWidth>
          </wp14:sizeRelH>
          <wp14:sizeRelV relativeFrom="page">
            <wp14:pctHeight>0</wp14:pctHeight>
          </wp14:sizeRelV>
        </wp:anchor>
      </w:drawing>
    </w:r>
  </w:p>
  <w:p w14:paraId="79124A62" w14:textId="77777777" w:rsidR="00CE087D" w:rsidRPr="00131B00" w:rsidRDefault="00CE087D" w:rsidP="002D3F58">
    <w:pPr>
      <w:pStyle w:val="Piedepgina"/>
      <w:jc w:val="center"/>
      <w:rPr>
        <w:rFonts w:ascii="Geomanist" w:hAnsi="Geomanist"/>
        <w:sz w:val="16"/>
        <w:szCs w:val="18"/>
      </w:rPr>
    </w:pPr>
    <w:r w:rsidRPr="00131B00">
      <w:rPr>
        <w:rFonts w:ascii="Geomanist" w:hAnsi="Geomanist"/>
        <w:sz w:val="16"/>
        <w:szCs w:val="18"/>
        <w:lang w:val="es-ES"/>
      </w:rPr>
      <w:t xml:space="preserve">Página </w:t>
    </w:r>
    <w:r w:rsidRPr="00131B00">
      <w:rPr>
        <w:rFonts w:ascii="Geomanist" w:hAnsi="Geomanist"/>
        <w:b/>
        <w:bCs/>
        <w:sz w:val="18"/>
        <w:szCs w:val="18"/>
      </w:rPr>
      <w:fldChar w:fldCharType="begin"/>
    </w:r>
    <w:r w:rsidRPr="00131B00">
      <w:rPr>
        <w:rFonts w:ascii="Geomanist" w:hAnsi="Geomanist"/>
        <w:b/>
        <w:bCs/>
        <w:sz w:val="18"/>
        <w:szCs w:val="18"/>
      </w:rPr>
      <w:instrText>PAGE  \* Arabic  \* MERGEFORMAT</w:instrText>
    </w:r>
    <w:r w:rsidRPr="00131B00">
      <w:rPr>
        <w:rFonts w:ascii="Geomanist" w:hAnsi="Geomanist"/>
        <w:b/>
        <w:bCs/>
        <w:sz w:val="18"/>
        <w:szCs w:val="18"/>
      </w:rPr>
      <w:fldChar w:fldCharType="separate"/>
    </w:r>
    <w:r w:rsidR="00CA65E2" w:rsidRPr="00CA65E2">
      <w:rPr>
        <w:rFonts w:ascii="Geomanist" w:hAnsi="Geomanist"/>
        <w:b/>
        <w:bCs/>
        <w:noProof/>
        <w:sz w:val="18"/>
        <w:szCs w:val="18"/>
        <w:lang w:val="es-ES"/>
      </w:rPr>
      <w:t>4</w:t>
    </w:r>
    <w:r w:rsidRPr="00131B00">
      <w:rPr>
        <w:rFonts w:ascii="Geomanist" w:hAnsi="Geomanist"/>
        <w:b/>
        <w:bCs/>
        <w:sz w:val="18"/>
        <w:szCs w:val="18"/>
      </w:rPr>
      <w:fldChar w:fldCharType="end"/>
    </w:r>
    <w:r w:rsidRPr="00131B00">
      <w:rPr>
        <w:rFonts w:ascii="Geomanist" w:hAnsi="Geomanist"/>
        <w:sz w:val="16"/>
        <w:szCs w:val="18"/>
        <w:lang w:val="es-ES"/>
      </w:rPr>
      <w:t xml:space="preserve"> de </w:t>
    </w:r>
    <w:r w:rsidRPr="00131B00">
      <w:rPr>
        <w:rFonts w:ascii="Geomanist" w:hAnsi="Geomanist"/>
        <w:b/>
        <w:bCs/>
        <w:sz w:val="16"/>
        <w:szCs w:val="18"/>
      </w:rPr>
      <w:fldChar w:fldCharType="begin"/>
    </w:r>
    <w:r w:rsidRPr="00131B00">
      <w:rPr>
        <w:rFonts w:ascii="Geomanist" w:hAnsi="Geomanist"/>
        <w:b/>
        <w:bCs/>
        <w:sz w:val="16"/>
        <w:szCs w:val="18"/>
      </w:rPr>
      <w:instrText>NUMPAGES  \* Arabic  \* MERGEFORMAT</w:instrText>
    </w:r>
    <w:r w:rsidRPr="00131B00">
      <w:rPr>
        <w:rFonts w:ascii="Geomanist" w:hAnsi="Geomanist"/>
        <w:b/>
        <w:bCs/>
        <w:sz w:val="16"/>
        <w:szCs w:val="18"/>
      </w:rPr>
      <w:fldChar w:fldCharType="separate"/>
    </w:r>
    <w:r w:rsidR="00CA65E2" w:rsidRPr="00CA65E2">
      <w:rPr>
        <w:rFonts w:ascii="Geomanist" w:hAnsi="Geomanist"/>
        <w:b/>
        <w:bCs/>
        <w:noProof/>
        <w:sz w:val="16"/>
        <w:szCs w:val="18"/>
        <w:lang w:val="es-ES"/>
      </w:rPr>
      <w:t>4</w:t>
    </w:r>
    <w:r w:rsidRPr="00131B00">
      <w:rPr>
        <w:rFonts w:ascii="Geomanist" w:hAnsi="Geomanist"/>
        <w:b/>
        <w:bCs/>
        <w:sz w:val="16"/>
        <w:szCs w:val="18"/>
      </w:rPr>
      <w:fldChar w:fldCharType="end"/>
    </w:r>
  </w:p>
  <w:p w14:paraId="4DBC9A92" w14:textId="77777777" w:rsidR="00CE087D" w:rsidRDefault="00CE087D" w:rsidP="0044743B">
    <w:pPr>
      <w:pStyle w:val="Piedepgina"/>
      <w:tabs>
        <w:tab w:val="clear" w:pos="4419"/>
        <w:tab w:val="center" w:pos="0"/>
      </w:tabs>
      <w:jc w:val="right"/>
    </w:pPr>
    <w:r>
      <w:rPr>
        <w:noProof/>
        <w:lang w:eastAsia="es-MX"/>
      </w:rPr>
      <mc:AlternateContent>
        <mc:Choice Requires="wps">
          <w:drawing>
            <wp:anchor distT="0" distB="0" distL="114300" distR="114300" simplePos="0" relativeHeight="251660288" behindDoc="0" locked="0" layoutInCell="1" allowOverlap="1" wp14:anchorId="3BE2A18A" wp14:editId="005BFD7C">
              <wp:simplePos x="0" y="0"/>
              <wp:positionH relativeFrom="column">
                <wp:posOffset>1389380</wp:posOffset>
              </wp:positionH>
              <wp:positionV relativeFrom="paragraph">
                <wp:posOffset>88265</wp:posOffset>
              </wp:positionV>
              <wp:extent cx="4878562" cy="221993"/>
              <wp:effectExtent l="0" t="0" r="0" b="6985"/>
              <wp:wrapNone/>
              <wp:docPr id="2" name="Cuadro de texto 3"/>
              <wp:cNvGraphicFramePr/>
              <a:graphic xmlns:a="http://schemas.openxmlformats.org/drawingml/2006/main">
                <a:graphicData uri="http://schemas.microsoft.com/office/word/2010/wordprocessingShape">
                  <wps:wsp>
                    <wps:cNvSpPr txBox="1"/>
                    <wps:spPr>
                      <a:xfrm>
                        <a:off x="0" y="0"/>
                        <a:ext cx="4878562" cy="221993"/>
                      </a:xfrm>
                      <a:prstGeom prst="rect">
                        <a:avLst/>
                      </a:prstGeom>
                      <a:noFill/>
                      <a:ln w="6350">
                        <a:noFill/>
                      </a:ln>
                    </wps:spPr>
                    <wps:txbx>
                      <w:txbxContent>
                        <w:p w14:paraId="5F57EC0C" w14:textId="77777777" w:rsidR="00CE087D" w:rsidRDefault="00CE087D" w:rsidP="0044743B">
                          <w:pPr>
                            <w:jc w:val="center"/>
                            <w:rPr>
                              <w:rFonts w:ascii="Geomanist Medium" w:hAnsi="Geomanist Medium"/>
                              <w:color w:val="4D192A"/>
                              <w:sz w:val="16"/>
                              <w:szCs w:val="13"/>
                            </w:rPr>
                          </w:pPr>
                          <w:r w:rsidRPr="00D84F60">
                            <w:rPr>
                              <w:rFonts w:ascii="Geomanist Medium" w:hAnsi="Geomanist Medium"/>
                              <w:color w:val="4D192A"/>
                              <w:sz w:val="14"/>
                              <w:szCs w:val="14"/>
                            </w:rPr>
                            <w:t xml:space="preserve">Dr. Márquez #162, Col. Doctores C P. 06720, Alcaldía Cuauhtémoc,  CDMX  Tel: (55) 52589917 Ext. </w:t>
                          </w:r>
                          <w:r>
                            <w:rPr>
                              <w:rFonts w:ascii="Geomanist Medium" w:hAnsi="Geomanist Medium"/>
                              <w:color w:val="4D192A"/>
                              <w:sz w:val="14"/>
                              <w:szCs w:val="14"/>
                            </w:rPr>
                            <w:t>2505</w:t>
                          </w:r>
                        </w:p>
                        <w:p w14:paraId="4B07675E" w14:textId="77777777" w:rsidR="00CE087D" w:rsidRPr="0044743B" w:rsidRDefault="00CE087D" w:rsidP="0044743B">
                          <w:pPr>
                            <w:jc w:val="center"/>
                            <w:rPr>
                              <w:rFonts w:ascii="Geomanist Medium" w:hAnsi="Geomanist Medium"/>
                              <w:color w:val="4D192A"/>
                              <w:sz w:val="16"/>
                              <w:szCs w:val="13"/>
                            </w:rPr>
                          </w:pPr>
                        </w:p>
                        <w:p w14:paraId="76156746" w14:textId="77777777" w:rsidR="00CE087D" w:rsidRPr="0044743B" w:rsidRDefault="00CE087D" w:rsidP="0044743B">
                          <w:pPr>
                            <w:jc w:val="center"/>
                            <w:rPr>
                              <w:sz w:val="18"/>
                              <w:szCs w:val="13"/>
                            </w:rPr>
                          </w:pPr>
                          <w:r w:rsidRPr="0044743B">
                            <w:rPr>
                              <w:rFonts w:ascii="Geomanist Medium" w:hAnsi="Geomanist Medium"/>
                              <w:color w:val="4D192A"/>
                              <w:sz w:val="18"/>
                              <w:szCs w:val="13"/>
                            </w:rPr>
                            <w:t>www.himfg.edu.mx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E2A18A" id="_x0000_t202" coordsize="21600,21600" o:spt="202" path="m,l,21600r21600,l21600,xe">
              <v:stroke joinstyle="miter"/>
              <v:path gradientshapeok="t" o:connecttype="rect"/>
            </v:shapetype>
            <v:shape id="Cuadro de texto 3" o:spid="_x0000_s1027" type="#_x0000_t202" style="position:absolute;left:0;text-align:left;margin-left:109.4pt;margin-top:6.95pt;width:384.15pt;height: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" filled="f" stroked="f" strokeweight=".5pt">
              <v:textbox>
                <w:txbxContent>
                  <w:p w14:paraId="5F57EC0C" w14:textId="77777777" w:rsidR="00CE087D" w:rsidRDefault="00CE087D" w:rsidP="0044743B">
                    <w:pPr>
                      <w:jc w:val="center"/>
                      <w:rPr>
                        <w:rFonts w:ascii="Geomanist Medium" w:hAnsi="Geomanist Medium"/>
                        <w:color w:val="4D192A"/>
                        <w:sz w:val="16"/>
                        <w:szCs w:val="13"/>
                      </w:rPr>
                    </w:pPr>
                    <w:r w:rsidRPr="00D84F60">
                      <w:rPr>
                        <w:rFonts w:ascii="Geomanist Medium" w:hAnsi="Geomanist Medium"/>
                        <w:color w:val="4D192A"/>
                        <w:sz w:val="14"/>
                        <w:szCs w:val="14"/>
                      </w:rPr>
                      <w:t xml:space="preserve">Dr. Márquez #162, Col. Doctores C P. 06720, Alcaldía Cuauhtémoc,  CDMX  Tel: (55) 52589917 Ext. </w:t>
                    </w:r>
                    <w:r>
                      <w:rPr>
                        <w:rFonts w:ascii="Geomanist Medium" w:hAnsi="Geomanist Medium"/>
                        <w:color w:val="4D192A"/>
                        <w:sz w:val="14"/>
                        <w:szCs w:val="14"/>
                      </w:rPr>
                      <w:t>2505</w:t>
                    </w:r>
                  </w:p>
                  <w:p w14:paraId="4B07675E" w14:textId="77777777" w:rsidR="00CE087D" w:rsidRPr="0044743B" w:rsidRDefault="00CE087D" w:rsidP="0044743B">
                    <w:pPr>
                      <w:jc w:val="center"/>
                      <w:rPr>
                        <w:rFonts w:ascii="Geomanist Medium" w:hAnsi="Geomanist Medium"/>
                        <w:color w:val="4D192A"/>
                        <w:sz w:val="16"/>
                        <w:szCs w:val="13"/>
                      </w:rPr>
                    </w:pPr>
                  </w:p>
                  <w:p w14:paraId="76156746" w14:textId="77777777" w:rsidR="00CE087D" w:rsidRPr="0044743B" w:rsidRDefault="00CE087D" w:rsidP="0044743B">
                    <w:pPr>
                      <w:jc w:val="center"/>
                      <w:rPr>
                        <w:sz w:val="18"/>
                        <w:szCs w:val="13"/>
                      </w:rPr>
                    </w:pPr>
                    <w:r w:rsidRPr="0044743B">
                      <w:rPr>
                        <w:rFonts w:ascii="Geomanist Medium" w:hAnsi="Geomanist Medium"/>
                        <w:color w:val="4D192A"/>
                        <w:sz w:val="18"/>
                        <w:szCs w:val="13"/>
                      </w:rPr>
                      <w:t>www.himfg.edu.mx</w:t>
                    </w:r>
                  </w:p>
                </w:txbxContent>
              </v:textbox>
            </v:shape>
          </w:pict>
        </mc:Fallback>
      </mc:AlternateContent>
    </w:r>
  </w:p>
  <w:p w14:paraId="5782AE60" w14:textId="77777777" w:rsidR="00CE087D" w:rsidRDefault="00CE087D" w:rsidP="0044743B">
    <w:pPr>
      <w:pStyle w:val="Piedepgina"/>
      <w:tabs>
        <w:tab w:val="clear" w:pos="4419"/>
        <w:tab w:val="center" w:pos="0"/>
      </w:tabs>
      <w:jc w:val="right"/>
    </w:pPr>
  </w:p>
  <w:p w14:paraId="4B6882D3" w14:textId="77777777" w:rsidR="00CE087D" w:rsidRDefault="00CE087D" w:rsidP="0044743B">
    <w:pPr>
      <w:pStyle w:val="Piedepgina"/>
      <w:tabs>
        <w:tab w:val="clear" w:pos="4419"/>
        <w:tab w:val="center" w:pos="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1FADC" w14:textId="77777777" w:rsidR="006B6F4D" w:rsidRDefault="006B6F4D" w:rsidP="001C59F6">
      <w:r>
        <w:separator/>
      </w:r>
    </w:p>
  </w:footnote>
  <w:footnote w:type="continuationSeparator" w:id="0">
    <w:p w14:paraId="35F95F84" w14:textId="77777777" w:rsidR="006B6F4D" w:rsidRDefault="006B6F4D" w:rsidP="001C59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067B0" w14:textId="77777777" w:rsidR="00CE087D" w:rsidRDefault="00CE087D" w:rsidP="0044743B">
    <w:pPr>
      <w:pStyle w:val="Encabezado"/>
      <w:tabs>
        <w:tab w:val="clear" w:pos="4419"/>
        <w:tab w:val="clear" w:pos="8838"/>
        <w:tab w:val="center" w:pos="10489"/>
      </w:tabs>
      <w:ind w:left="-1418"/>
      <w:jc w:val="right"/>
      <w:rPr>
        <w:noProof/>
        <w:lang w:eastAsia="es-MX"/>
      </w:rPr>
    </w:pPr>
    <w:r>
      <w:rPr>
        <w:rFonts w:ascii="Montserrat Regular" w:hAnsi="Montserrat Regular"/>
        <w:noProof/>
        <w:color w:val="807F83"/>
        <w:sz w:val="18"/>
        <w:szCs w:val="18"/>
        <w:lang w:eastAsia="es-MX"/>
      </w:rPr>
      <mc:AlternateContent>
        <mc:Choice Requires="wps">
          <w:drawing>
            <wp:anchor distT="0" distB="0" distL="114300" distR="114300" simplePos="0" relativeHeight="251667456" behindDoc="0" locked="0" layoutInCell="1" allowOverlap="1" wp14:anchorId="4EC2CCC5" wp14:editId="22367783">
              <wp:simplePos x="0" y="0"/>
              <wp:positionH relativeFrom="margin">
                <wp:posOffset>2162175</wp:posOffset>
              </wp:positionH>
              <wp:positionV relativeFrom="paragraph">
                <wp:posOffset>199390</wp:posOffset>
              </wp:positionV>
              <wp:extent cx="2857500" cy="98107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2857500" cy="981075"/>
                      </a:xfrm>
                      <a:prstGeom prst="rect">
                        <a:avLst/>
                      </a:prstGeom>
                      <a:noFill/>
                      <a:ln w="6350">
                        <a:noFill/>
                      </a:ln>
                    </wps:spPr>
                    <wps:txbx>
                      <w:txbxContent>
                        <w:p w14:paraId="6418230F" w14:textId="77777777" w:rsidR="00CE087D" w:rsidRPr="00C351BF" w:rsidRDefault="00CE087D" w:rsidP="001801F5">
                          <w:pPr>
                            <w:jc w:val="center"/>
                            <w:rPr>
                              <w:rFonts w:ascii="Geomanist" w:eastAsiaTheme="minorHAnsi" w:hAnsi="Geomanist" w:cs="Franklin Gothic Book"/>
                              <w:sz w:val="18"/>
                              <w:szCs w:val="16"/>
                            </w:rPr>
                          </w:pPr>
                          <w:r w:rsidRPr="00C351BF">
                            <w:rPr>
                              <w:rFonts w:ascii="Geomanist" w:eastAsiaTheme="minorHAnsi" w:hAnsi="Geomanist" w:cs="Franklin Gothic Book"/>
                              <w:sz w:val="18"/>
                              <w:szCs w:val="16"/>
                            </w:rPr>
                            <w:t xml:space="preserve">MINUTA DE LA </w:t>
                          </w:r>
                          <w:r>
                            <w:rPr>
                              <w:rFonts w:ascii="Geomanist" w:eastAsiaTheme="minorHAnsi" w:hAnsi="Geomanist" w:cs="Franklin Gothic Book"/>
                              <w:sz w:val="18"/>
                              <w:szCs w:val="16"/>
                            </w:rPr>
                            <w:t>QUINTA</w:t>
                          </w:r>
                          <w:r w:rsidRPr="00C351BF">
                            <w:rPr>
                              <w:rFonts w:ascii="Geomanist" w:eastAsiaTheme="minorHAnsi" w:hAnsi="Geomanist" w:cs="Franklin Gothic Book"/>
                              <w:sz w:val="18"/>
                              <w:szCs w:val="16"/>
                            </w:rPr>
                            <w:t xml:space="preserve"> REUNIÓN EXTRAORDINARIA (SESIÓN </w:t>
                          </w:r>
                          <w:r>
                            <w:rPr>
                              <w:rFonts w:ascii="Geomanist" w:eastAsiaTheme="minorHAnsi" w:hAnsi="Geomanist" w:cs="Franklin Gothic Book"/>
                              <w:sz w:val="18"/>
                              <w:szCs w:val="16"/>
                            </w:rPr>
                            <w:t>VIRTUAL</w:t>
                          </w:r>
                          <w:r w:rsidRPr="00C351BF">
                            <w:rPr>
                              <w:rFonts w:ascii="Geomanist" w:eastAsiaTheme="minorHAnsi" w:hAnsi="Geomanist" w:cs="Franklin Gothic Book"/>
                              <w:sz w:val="18"/>
                              <w:szCs w:val="16"/>
                            </w:rPr>
                            <w:t>) DEL COMITÉ DE TRANSPARENCIA DEL HOSPITAL INFANTIL DE MÉXICO FEDERICO GÓMEZ</w:t>
                          </w:r>
                        </w:p>
                        <w:p w14:paraId="0D05EC51" w14:textId="77777777" w:rsidR="00CE087D" w:rsidRPr="00C351BF" w:rsidRDefault="00CE087D" w:rsidP="001801F5">
                          <w:pPr>
                            <w:jc w:val="center"/>
                            <w:rPr>
                              <w:rFonts w:ascii="Geomanist" w:eastAsiaTheme="minorHAnsi" w:hAnsi="Geomanist" w:cs="Franklin Gothic Book"/>
                              <w:sz w:val="18"/>
                              <w:szCs w:val="16"/>
                            </w:rPr>
                          </w:pPr>
                        </w:p>
                        <w:p w14:paraId="37479693" w14:textId="77777777" w:rsidR="00CE087D" w:rsidRPr="00C351BF" w:rsidRDefault="00CE087D" w:rsidP="001801F5">
                          <w:pPr>
                            <w:jc w:val="right"/>
                            <w:rPr>
                              <w:rFonts w:ascii="Geomanist" w:eastAsiaTheme="minorHAnsi" w:hAnsi="Geomanist" w:cs="Franklin Gothic Book"/>
                              <w:sz w:val="18"/>
                              <w:szCs w:val="16"/>
                            </w:rPr>
                          </w:pPr>
                          <w:r w:rsidRPr="00C351BF">
                            <w:rPr>
                              <w:rFonts w:ascii="Geomanist" w:eastAsiaTheme="minorHAnsi" w:hAnsi="Geomanist" w:cs="Franklin Gothic Book"/>
                              <w:sz w:val="18"/>
                              <w:szCs w:val="16"/>
                            </w:rPr>
                            <w:t>E0</w:t>
                          </w:r>
                          <w:r>
                            <w:rPr>
                              <w:rFonts w:ascii="Geomanist" w:eastAsiaTheme="minorHAnsi" w:hAnsi="Geomanist" w:cs="Franklin Gothic Book"/>
                              <w:sz w:val="18"/>
                              <w:szCs w:val="16"/>
                            </w:rPr>
                            <w:t>5</w:t>
                          </w:r>
                          <w:r w:rsidRPr="00C351BF">
                            <w:rPr>
                              <w:rFonts w:ascii="Geomanist" w:eastAsiaTheme="minorHAnsi" w:hAnsi="Geomanist" w:cs="Franklin Gothic Book"/>
                              <w:sz w:val="18"/>
                              <w:szCs w:val="16"/>
                            </w:rPr>
                            <w:t>/202</w:t>
                          </w:r>
                          <w:r>
                            <w:rPr>
                              <w:rFonts w:ascii="Geomanist" w:eastAsiaTheme="minorHAnsi" w:hAnsi="Geomanist" w:cs="Franklin Gothic Book"/>
                              <w:sz w:val="18"/>
                              <w:szCs w:val="16"/>
                            </w:rPr>
                            <w:t>5</w:t>
                          </w:r>
                        </w:p>
                        <w:p w14:paraId="50685341" w14:textId="77777777" w:rsidR="00CE087D" w:rsidRPr="00C351BF" w:rsidRDefault="00CE087D" w:rsidP="001801F5">
                          <w:pPr>
                            <w:jc w:val="center"/>
                            <w:rPr>
                              <w:rFonts w:ascii="Geomanist" w:hAnsi="Geomanist"/>
                              <w:b/>
                              <w:color w:val="595959" w:themeColor="text1" w:themeTint="A6"/>
                              <w:sz w:val="18"/>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C2CCC5" id="_x0000_t202" coordsize="21600,21600" o:spt="202" path="m,l,21600r21600,l21600,xe">
              <v:stroke joinstyle="miter"/>
              <v:path gradientshapeok="t" o:connecttype="rect"/>
            </v:shapetype>
            <v:shape id="Cuadro de texto 1" o:spid="_x0000_s1026" type="#_x0000_t202" style="position:absolute;left:0;text-align:left;margin-left:170.25pt;margin-top:15.7pt;width:225pt;height:77.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" filled="f" stroked="f" strokeweight=".5pt">
              <v:textbox>
                <w:txbxContent>
                  <w:p w14:paraId="6418230F" w14:textId="77777777" w:rsidR="00CE087D" w:rsidRPr="00C351BF" w:rsidRDefault="00CE087D" w:rsidP="001801F5">
                    <w:pPr>
                      <w:jc w:val="center"/>
                      <w:rPr>
                        <w:rFonts w:ascii="Geomanist" w:eastAsiaTheme="minorHAnsi" w:hAnsi="Geomanist" w:cs="Franklin Gothic Book"/>
                        <w:sz w:val="18"/>
                        <w:szCs w:val="16"/>
                      </w:rPr>
                    </w:pPr>
                    <w:r w:rsidRPr="00C351BF">
                      <w:rPr>
                        <w:rFonts w:ascii="Geomanist" w:eastAsiaTheme="minorHAnsi" w:hAnsi="Geomanist" w:cs="Franklin Gothic Book"/>
                        <w:sz w:val="18"/>
                        <w:szCs w:val="16"/>
                      </w:rPr>
                      <w:t xml:space="preserve">MINUTA DE LA </w:t>
                    </w:r>
                    <w:r>
                      <w:rPr>
                        <w:rFonts w:ascii="Geomanist" w:eastAsiaTheme="minorHAnsi" w:hAnsi="Geomanist" w:cs="Franklin Gothic Book"/>
                        <w:sz w:val="18"/>
                        <w:szCs w:val="16"/>
                      </w:rPr>
                      <w:t>QUINTA</w:t>
                    </w:r>
                    <w:r w:rsidRPr="00C351BF">
                      <w:rPr>
                        <w:rFonts w:ascii="Geomanist" w:eastAsiaTheme="minorHAnsi" w:hAnsi="Geomanist" w:cs="Franklin Gothic Book"/>
                        <w:sz w:val="18"/>
                        <w:szCs w:val="16"/>
                      </w:rPr>
                      <w:t xml:space="preserve"> REUNIÓN EXTRAORDINARIA (SESIÓN </w:t>
                    </w:r>
                    <w:r>
                      <w:rPr>
                        <w:rFonts w:ascii="Geomanist" w:eastAsiaTheme="minorHAnsi" w:hAnsi="Geomanist" w:cs="Franklin Gothic Book"/>
                        <w:sz w:val="18"/>
                        <w:szCs w:val="16"/>
                      </w:rPr>
                      <w:t>VIRTUAL</w:t>
                    </w:r>
                    <w:r w:rsidRPr="00C351BF">
                      <w:rPr>
                        <w:rFonts w:ascii="Geomanist" w:eastAsiaTheme="minorHAnsi" w:hAnsi="Geomanist" w:cs="Franklin Gothic Book"/>
                        <w:sz w:val="18"/>
                        <w:szCs w:val="16"/>
                      </w:rPr>
                      <w:t>) DEL COMITÉ DE TRANSPARENCIA DEL HOSPITAL INFANTIL DE MÉXICO FEDERICO GÓMEZ</w:t>
                    </w:r>
                  </w:p>
                  <w:p w14:paraId="0D05EC51" w14:textId="77777777" w:rsidR="00CE087D" w:rsidRPr="00C351BF" w:rsidRDefault="00CE087D" w:rsidP="001801F5">
                    <w:pPr>
                      <w:jc w:val="center"/>
                      <w:rPr>
                        <w:rFonts w:ascii="Geomanist" w:eastAsiaTheme="minorHAnsi" w:hAnsi="Geomanist" w:cs="Franklin Gothic Book"/>
                        <w:sz w:val="18"/>
                        <w:szCs w:val="16"/>
                      </w:rPr>
                    </w:pPr>
                  </w:p>
                  <w:p w14:paraId="37479693" w14:textId="77777777" w:rsidR="00CE087D" w:rsidRPr="00C351BF" w:rsidRDefault="00CE087D" w:rsidP="001801F5">
                    <w:pPr>
                      <w:jc w:val="right"/>
                      <w:rPr>
                        <w:rFonts w:ascii="Geomanist" w:eastAsiaTheme="minorHAnsi" w:hAnsi="Geomanist" w:cs="Franklin Gothic Book"/>
                        <w:sz w:val="18"/>
                        <w:szCs w:val="16"/>
                      </w:rPr>
                    </w:pPr>
                    <w:r w:rsidRPr="00C351BF">
                      <w:rPr>
                        <w:rFonts w:ascii="Geomanist" w:eastAsiaTheme="minorHAnsi" w:hAnsi="Geomanist" w:cs="Franklin Gothic Book"/>
                        <w:sz w:val="18"/>
                        <w:szCs w:val="16"/>
                      </w:rPr>
                      <w:t>E0</w:t>
                    </w:r>
                    <w:r>
                      <w:rPr>
                        <w:rFonts w:ascii="Geomanist" w:eastAsiaTheme="minorHAnsi" w:hAnsi="Geomanist" w:cs="Franklin Gothic Book"/>
                        <w:sz w:val="18"/>
                        <w:szCs w:val="16"/>
                      </w:rPr>
                      <w:t>5</w:t>
                    </w:r>
                    <w:r w:rsidRPr="00C351BF">
                      <w:rPr>
                        <w:rFonts w:ascii="Geomanist" w:eastAsiaTheme="minorHAnsi" w:hAnsi="Geomanist" w:cs="Franklin Gothic Book"/>
                        <w:sz w:val="18"/>
                        <w:szCs w:val="16"/>
                      </w:rPr>
                      <w:t>/202</w:t>
                    </w:r>
                    <w:r>
                      <w:rPr>
                        <w:rFonts w:ascii="Geomanist" w:eastAsiaTheme="minorHAnsi" w:hAnsi="Geomanist" w:cs="Franklin Gothic Book"/>
                        <w:sz w:val="18"/>
                        <w:szCs w:val="16"/>
                      </w:rPr>
                      <w:t>5</w:t>
                    </w:r>
                  </w:p>
                  <w:p w14:paraId="50685341" w14:textId="77777777" w:rsidR="00CE087D" w:rsidRPr="00C351BF" w:rsidRDefault="00CE087D" w:rsidP="001801F5">
                    <w:pPr>
                      <w:jc w:val="center"/>
                      <w:rPr>
                        <w:rFonts w:ascii="Geomanist" w:hAnsi="Geomanist"/>
                        <w:b/>
                        <w:color w:val="595959" w:themeColor="text1" w:themeTint="A6"/>
                        <w:sz w:val="18"/>
                        <w:szCs w:val="16"/>
                      </w:rPr>
                    </w:pPr>
                  </w:p>
                </w:txbxContent>
              </v:textbox>
              <w10:wrap anchorx="margin"/>
            </v:shape>
          </w:pict>
        </mc:Fallback>
      </mc:AlternateContent>
    </w:r>
    <w:r>
      <w:rPr>
        <w:noProof/>
        <w:lang w:eastAsia="es-MX"/>
      </w:rPr>
      <w:drawing>
        <wp:anchor distT="0" distB="0" distL="114300" distR="114300" simplePos="0" relativeHeight="251658240" behindDoc="0" locked="0" layoutInCell="1" allowOverlap="1" wp14:anchorId="1E939D2E" wp14:editId="2001B738">
          <wp:simplePos x="0" y="0"/>
          <wp:positionH relativeFrom="column">
            <wp:posOffset>1663065</wp:posOffset>
          </wp:positionH>
          <wp:positionV relativeFrom="paragraph">
            <wp:posOffset>148902</wp:posOffset>
          </wp:positionV>
          <wp:extent cx="508635" cy="661035"/>
          <wp:effectExtent l="0" t="0" r="5715" b="5715"/>
          <wp:wrapSquare wrapText="bothSides"/>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s (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8635" cy="66103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w:t xml:space="preserve">          </w:t>
    </w:r>
    <w:r w:rsidRPr="0044743B">
      <w:rPr>
        <w:rFonts w:ascii="Geomanist" w:eastAsia="MS Mincho" w:hAnsi="Geomanist"/>
        <w:noProof/>
        <w:sz w:val="18"/>
        <w:szCs w:val="18"/>
        <w:lang w:eastAsia="es-MX"/>
      </w:rPr>
      <w:drawing>
        <wp:inline distT="0" distB="0" distL="0" distR="0" wp14:anchorId="7CDE9A16" wp14:editId="02CA276C">
          <wp:extent cx="2105004" cy="773430"/>
          <wp:effectExtent l="0" t="0" r="0" b="762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145904" cy="788458"/>
                  </a:xfrm>
                  <a:prstGeom prst="rect">
                    <a:avLst/>
                  </a:prstGeom>
                </pic:spPr>
              </pic:pic>
            </a:graphicData>
          </a:graphic>
        </wp:inline>
      </w:drawing>
    </w:r>
    <w:r>
      <w:rPr>
        <w:noProof/>
        <w:lang w:eastAsia="es-MX"/>
      </w:rPr>
      <w:t xml:space="preserve">             </w:t>
    </w:r>
    <w:r>
      <w:rPr>
        <w:noProof/>
        <w:lang w:eastAsia="es-MX"/>
      </w:rPr>
      <w:drawing>
        <wp:inline distT="0" distB="0" distL="0" distR="0" wp14:anchorId="2056FD3A" wp14:editId="443D6D3E">
          <wp:extent cx="800100" cy="826895"/>
          <wp:effectExtent l="0" t="0" r="0" b="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blema de los oficios Sheinbaum.jpeg"/>
                  <pic:cNvPicPr/>
                </pic:nvPicPr>
                <pic:blipFill rotWithShape="1">
                  <a:blip r:embed="rId3">
                    <a:extLst>
                      <a:ext uri="{28A0092B-C50C-407E-A947-70E740481C1C}">
                        <a14:useLocalDpi xmlns:a14="http://schemas.microsoft.com/office/drawing/2010/main" val="0"/>
                      </a:ext>
                    </a:extLst>
                  </a:blip>
                  <a:srcRect l="33606" t="46843" r="30923" b="16497"/>
                  <a:stretch/>
                </pic:blipFill>
                <pic:spPr bwMode="auto">
                  <a:xfrm>
                    <a:off x="0" y="0"/>
                    <a:ext cx="820995" cy="848489"/>
                  </a:xfrm>
                  <a:prstGeom prst="rect">
                    <a:avLst/>
                  </a:prstGeom>
                  <a:ln>
                    <a:noFill/>
                  </a:ln>
                  <a:extLst>
                    <a:ext uri="{53640926-AAD7-44D8-BBD7-CCE9431645EC}">
                      <a14:shadowObscured xmlns:a14="http://schemas.microsoft.com/office/drawing/2010/main"/>
                    </a:ext>
                  </a:extLst>
                </pic:spPr>
              </pic:pic>
            </a:graphicData>
          </a:graphic>
        </wp:inline>
      </w:drawing>
    </w:r>
  </w:p>
  <w:p w14:paraId="24767B45" w14:textId="77777777" w:rsidR="00CE087D" w:rsidRDefault="00CE087D" w:rsidP="0044743B">
    <w:pPr>
      <w:pStyle w:val="Encabezado"/>
      <w:tabs>
        <w:tab w:val="clear" w:pos="4419"/>
        <w:tab w:val="clear" w:pos="8838"/>
        <w:tab w:val="center" w:pos="10489"/>
      </w:tabs>
      <w:ind w:left="-1418"/>
      <w:jc w:val="right"/>
      <w:rPr>
        <w:noProof/>
        <w:lang w:eastAsia="es-MX"/>
      </w:rPr>
    </w:pPr>
  </w:p>
  <w:p w14:paraId="7063BF9C" w14:textId="77777777" w:rsidR="00CE087D" w:rsidRDefault="00CE087D" w:rsidP="0044743B">
    <w:pPr>
      <w:pStyle w:val="Encabezado"/>
      <w:tabs>
        <w:tab w:val="clear" w:pos="4419"/>
        <w:tab w:val="clear" w:pos="8838"/>
        <w:tab w:val="center" w:pos="10489"/>
      </w:tabs>
      <w:ind w:left="-1418"/>
      <w:jc w:val="right"/>
      <w:rPr>
        <w:noProof/>
        <w:lang w:eastAsia="es-MX"/>
      </w:rPr>
    </w:pPr>
  </w:p>
  <w:p w14:paraId="3DBAB0B1" w14:textId="77777777" w:rsidR="00CE087D" w:rsidRDefault="00CE087D" w:rsidP="0044743B">
    <w:pPr>
      <w:pStyle w:val="Encabezado"/>
      <w:tabs>
        <w:tab w:val="clear" w:pos="4419"/>
        <w:tab w:val="clear" w:pos="8838"/>
        <w:tab w:val="center" w:pos="10489"/>
      </w:tabs>
      <w:ind w:left="-1418"/>
      <w:jc w:val="right"/>
      <w:rPr>
        <w:noProof/>
        <w:lang w:eastAsia="es-MX"/>
      </w:rPr>
    </w:pPr>
  </w:p>
  <w:p w14:paraId="3E195B3B" w14:textId="77777777" w:rsidR="00CE087D" w:rsidRDefault="00CE087D" w:rsidP="0044743B">
    <w:pPr>
      <w:pStyle w:val="Encabezado"/>
      <w:tabs>
        <w:tab w:val="clear" w:pos="4419"/>
        <w:tab w:val="clear" w:pos="8838"/>
        <w:tab w:val="center" w:pos="10489"/>
      </w:tabs>
      <w:ind w:left="-141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647AA"/>
    <w:multiLevelType w:val="hybridMultilevel"/>
    <w:tmpl w:val="55C6FBE0"/>
    <w:lvl w:ilvl="0" w:tplc="29343388">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
    <w:nsid w:val="0B684B19"/>
    <w:multiLevelType w:val="hybridMultilevel"/>
    <w:tmpl w:val="627498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nsid w:val="2B213FBE"/>
    <w:multiLevelType w:val="hybridMultilevel"/>
    <w:tmpl w:val="43B28D1A"/>
    <w:lvl w:ilvl="0" w:tplc="0344A472">
      <w:start w:val="3"/>
      <w:numFmt w:val="bullet"/>
      <w:lvlText w:val=""/>
      <w:lvlJc w:val="left"/>
      <w:pPr>
        <w:ind w:left="720" w:hanging="360"/>
      </w:pPr>
      <w:rPr>
        <w:rFonts w:ascii="Symbol" w:eastAsia="Times New Roman" w:hAnsi="Symbol" w:cstheme="minorHAnsi"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0A86A0E"/>
    <w:multiLevelType w:val="hybridMultilevel"/>
    <w:tmpl w:val="634CE7BA"/>
    <w:lvl w:ilvl="0" w:tplc="BE485D5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357C0D14"/>
    <w:multiLevelType w:val="hybridMultilevel"/>
    <w:tmpl w:val="B45E043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nsid w:val="653608AF"/>
    <w:multiLevelType w:val="hybridMultilevel"/>
    <w:tmpl w:val="905EED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7A9D30F1"/>
    <w:multiLevelType w:val="hybridMultilevel"/>
    <w:tmpl w:val="5D3E9836"/>
    <w:lvl w:ilvl="0" w:tplc="9A88042C">
      <w:start w:val="1"/>
      <w:numFmt w:val="decimal"/>
      <w:lvlText w:val="%1."/>
      <w:lvlJc w:val="left"/>
      <w:pPr>
        <w:ind w:left="72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1"/>
  </w:num>
  <w:num w:numId="4">
    <w:abstractNumId w:val="5"/>
  </w:num>
  <w:num w:numId="5">
    <w:abstractNumId w:val="8"/>
  </w:num>
  <w:num w:numId="6">
    <w:abstractNumId w:val="2"/>
  </w:num>
  <w:num w:numId="7">
    <w:abstractNumId w:val="6"/>
  </w:num>
  <w:num w:numId="8">
    <w:abstractNumId w:val="7"/>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9F6"/>
    <w:rsid w:val="00001507"/>
    <w:rsid w:val="000142A3"/>
    <w:rsid w:val="0002478E"/>
    <w:rsid w:val="00034BCA"/>
    <w:rsid w:val="00044F42"/>
    <w:rsid w:val="00057EE6"/>
    <w:rsid w:val="000643EA"/>
    <w:rsid w:val="000824A7"/>
    <w:rsid w:val="00085F26"/>
    <w:rsid w:val="000904A5"/>
    <w:rsid w:val="000A3191"/>
    <w:rsid w:val="000A33F9"/>
    <w:rsid w:val="000B4D1B"/>
    <w:rsid w:val="000C7310"/>
    <w:rsid w:val="000D3B00"/>
    <w:rsid w:val="000D6F6B"/>
    <w:rsid w:val="000E40F7"/>
    <w:rsid w:val="001001D4"/>
    <w:rsid w:val="00100FE7"/>
    <w:rsid w:val="001073DE"/>
    <w:rsid w:val="00110569"/>
    <w:rsid w:val="00115384"/>
    <w:rsid w:val="0013178E"/>
    <w:rsid w:val="00131B00"/>
    <w:rsid w:val="001534EF"/>
    <w:rsid w:val="00167F49"/>
    <w:rsid w:val="001801F5"/>
    <w:rsid w:val="00182B1C"/>
    <w:rsid w:val="001A668C"/>
    <w:rsid w:val="001B45E4"/>
    <w:rsid w:val="001C59F6"/>
    <w:rsid w:val="001D3E0E"/>
    <w:rsid w:val="001E1757"/>
    <w:rsid w:val="001E2A12"/>
    <w:rsid w:val="001E6A14"/>
    <w:rsid w:val="0020153E"/>
    <w:rsid w:val="00202EBA"/>
    <w:rsid w:val="002050EC"/>
    <w:rsid w:val="00206023"/>
    <w:rsid w:val="00214FC7"/>
    <w:rsid w:val="00216105"/>
    <w:rsid w:val="00223B02"/>
    <w:rsid w:val="00225703"/>
    <w:rsid w:val="002340F6"/>
    <w:rsid w:val="00275027"/>
    <w:rsid w:val="0028322E"/>
    <w:rsid w:val="0028715A"/>
    <w:rsid w:val="0028721C"/>
    <w:rsid w:val="0029331B"/>
    <w:rsid w:val="00293E54"/>
    <w:rsid w:val="002A0B11"/>
    <w:rsid w:val="002C4F2A"/>
    <w:rsid w:val="002D3F58"/>
    <w:rsid w:val="002E140B"/>
    <w:rsid w:val="002E2393"/>
    <w:rsid w:val="002F3AA9"/>
    <w:rsid w:val="002F7DF7"/>
    <w:rsid w:val="00314363"/>
    <w:rsid w:val="003253E5"/>
    <w:rsid w:val="00333777"/>
    <w:rsid w:val="00340D64"/>
    <w:rsid w:val="00347573"/>
    <w:rsid w:val="00361F1D"/>
    <w:rsid w:val="0039002E"/>
    <w:rsid w:val="00392F1D"/>
    <w:rsid w:val="003956C5"/>
    <w:rsid w:val="003A4DB3"/>
    <w:rsid w:val="003B53B5"/>
    <w:rsid w:val="003C59E1"/>
    <w:rsid w:val="003C75F4"/>
    <w:rsid w:val="003D6003"/>
    <w:rsid w:val="004250CC"/>
    <w:rsid w:val="00430A67"/>
    <w:rsid w:val="00443EAB"/>
    <w:rsid w:val="0044743B"/>
    <w:rsid w:val="004634B0"/>
    <w:rsid w:val="00470A20"/>
    <w:rsid w:val="00471CC0"/>
    <w:rsid w:val="00476580"/>
    <w:rsid w:val="0049120A"/>
    <w:rsid w:val="00491A96"/>
    <w:rsid w:val="004A17AA"/>
    <w:rsid w:val="004A74B9"/>
    <w:rsid w:val="004B088B"/>
    <w:rsid w:val="004B1E72"/>
    <w:rsid w:val="004B4F1C"/>
    <w:rsid w:val="004C42FC"/>
    <w:rsid w:val="004D0D85"/>
    <w:rsid w:val="004D488C"/>
    <w:rsid w:val="004D7F75"/>
    <w:rsid w:val="004E36E0"/>
    <w:rsid w:val="004F0CD1"/>
    <w:rsid w:val="004F11C8"/>
    <w:rsid w:val="004F6736"/>
    <w:rsid w:val="004F7C77"/>
    <w:rsid w:val="0050356B"/>
    <w:rsid w:val="00506DB9"/>
    <w:rsid w:val="00511F9A"/>
    <w:rsid w:val="00513EE3"/>
    <w:rsid w:val="00517D73"/>
    <w:rsid w:val="00521B8C"/>
    <w:rsid w:val="0052759A"/>
    <w:rsid w:val="00537F94"/>
    <w:rsid w:val="00543163"/>
    <w:rsid w:val="005477FF"/>
    <w:rsid w:val="00552BFB"/>
    <w:rsid w:val="00581F2D"/>
    <w:rsid w:val="00585FD1"/>
    <w:rsid w:val="005863A9"/>
    <w:rsid w:val="005863E1"/>
    <w:rsid w:val="005A49F8"/>
    <w:rsid w:val="005B3D7A"/>
    <w:rsid w:val="005C17B3"/>
    <w:rsid w:val="005C20DE"/>
    <w:rsid w:val="005C5AA2"/>
    <w:rsid w:val="005C6F02"/>
    <w:rsid w:val="005C74C0"/>
    <w:rsid w:val="005D30A2"/>
    <w:rsid w:val="005D4153"/>
    <w:rsid w:val="005D6622"/>
    <w:rsid w:val="005E1636"/>
    <w:rsid w:val="005E259C"/>
    <w:rsid w:val="005E6B9D"/>
    <w:rsid w:val="00620B9C"/>
    <w:rsid w:val="00624069"/>
    <w:rsid w:val="00630744"/>
    <w:rsid w:val="00645C26"/>
    <w:rsid w:val="00667A94"/>
    <w:rsid w:val="0068131C"/>
    <w:rsid w:val="00682130"/>
    <w:rsid w:val="00684D3E"/>
    <w:rsid w:val="00684DEB"/>
    <w:rsid w:val="00691A73"/>
    <w:rsid w:val="006939D9"/>
    <w:rsid w:val="0069425B"/>
    <w:rsid w:val="006A0215"/>
    <w:rsid w:val="006A0F31"/>
    <w:rsid w:val="006A3BD3"/>
    <w:rsid w:val="006A5B8E"/>
    <w:rsid w:val="006B2C99"/>
    <w:rsid w:val="006B4F83"/>
    <w:rsid w:val="006B6F4D"/>
    <w:rsid w:val="006C2F7E"/>
    <w:rsid w:val="006D1D1E"/>
    <w:rsid w:val="006D4445"/>
    <w:rsid w:val="006D551B"/>
    <w:rsid w:val="006F1B29"/>
    <w:rsid w:val="006F5B6C"/>
    <w:rsid w:val="00702E65"/>
    <w:rsid w:val="007132D3"/>
    <w:rsid w:val="00716360"/>
    <w:rsid w:val="007358DE"/>
    <w:rsid w:val="00737E01"/>
    <w:rsid w:val="00753DBC"/>
    <w:rsid w:val="00757EDE"/>
    <w:rsid w:val="0079146D"/>
    <w:rsid w:val="0079751C"/>
    <w:rsid w:val="007B042F"/>
    <w:rsid w:val="007B1307"/>
    <w:rsid w:val="007B4EF0"/>
    <w:rsid w:val="007C1F71"/>
    <w:rsid w:val="007D0917"/>
    <w:rsid w:val="007D4BAA"/>
    <w:rsid w:val="007E5C2A"/>
    <w:rsid w:val="007F3ABA"/>
    <w:rsid w:val="007F412A"/>
    <w:rsid w:val="00810D65"/>
    <w:rsid w:val="0081698B"/>
    <w:rsid w:val="00830622"/>
    <w:rsid w:val="00856A5E"/>
    <w:rsid w:val="00856E65"/>
    <w:rsid w:val="008577FD"/>
    <w:rsid w:val="00863195"/>
    <w:rsid w:val="00872CF6"/>
    <w:rsid w:val="008752DC"/>
    <w:rsid w:val="00877F03"/>
    <w:rsid w:val="008815F3"/>
    <w:rsid w:val="008860F4"/>
    <w:rsid w:val="00886CFE"/>
    <w:rsid w:val="00897826"/>
    <w:rsid w:val="008A2E30"/>
    <w:rsid w:val="008B49F5"/>
    <w:rsid w:val="008B7ADA"/>
    <w:rsid w:val="008E3D6B"/>
    <w:rsid w:val="008E5D9A"/>
    <w:rsid w:val="008E7DCE"/>
    <w:rsid w:val="008F0554"/>
    <w:rsid w:val="00900FD7"/>
    <w:rsid w:val="00901AE1"/>
    <w:rsid w:val="0090575A"/>
    <w:rsid w:val="009112A9"/>
    <w:rsid w:val="00917EA3"/>
    <w:rsid w:val="009276EE"/>
    <w:rsid w:val="00932D0A"/>
    <w:rsid w:val="00937035"/>
    <w:rsid w:val="009465A5"/>
    <w:rsid w:val="00947306"/>
    <w:rsid w:val="00954226"/>
    <w:rsid w:val="00956BB9"/>
    <w:rsid w:val="00957E93"/>
    <w:rsid w:val="0096237C"/>
    <w:rsid w:val="009642F3"/>
    <w:rsid w:val="0096567A"/>
    <w:rsid w:val="00967B50"/>
    <w:rsid w:val="00972C11"/>
    <w:rsid w:val="009A5F63"/>
    <w:rsid w:val="009B48AF"/>
    <w:rsid w:val="009C3F84"/>
    <w:rsid w:val="009D724F"/>
    <w:rsid w:val="009E1175"/>
    <w:rsid w:val="009E2328"/>
    <w:rsid w:val="009E62DF"/>
    <w:rsid w:val="009F0328"/>
    <w:rsid w:val="009F7359"/>
    <w:rsid w:val="009F7A46"/>
    <w:rsid w:val="00A0170C"/>
    <w:rsid w:val="00A022E8"/>
    <w:rsid w:val="00A35791"/>
    <w:rsid w:val="00A47F77"/>
    <w:rsid w:val="00A77ED2"/>
    <w:rsid w:val="00A96F52"/>
    <w:rsid w:val="00AB0FCA"/>
    <w:rsid w:val="00AC0652"/>
    <w:rsid w:val="00AE137D"/>
    <w:rsid w:val="00B05EA5"/>
    <w:rsid w:val="00B10BC0"/>
    <w:rsid w:val="00B16886"/>
    <w:rsid w:val="00B266D1"/>
    <w:rsid w:val="00B300A0"/>
    <w:rsid w:val="00B32BB8"/>
    <w:rsid w:val="00B34A9D"/>
    <w:rsid w:val="00B43899"/>
    <w:rsid w:val="00B4441D"/>
    <w:rsid w:val="00B458D7"/>
    <w:rsid w:val="00B64651"/>
    <w:rsid w:val="00B659F7"/>
    <w:rsid w:val="00B76D44"/>
    <w:rsid w:val="00BA0471"/>
    <w:rsid w:val="00BA4148"/>
    <w:rsid w:val="00BC1251"/>
    <w:rsid w:val="00BE0BB9"/>
    <w:rsid w:val="00BE556D"/>
    <w:rsid w:val="00BF7E19"/>
    <w:rsid w:val="00C068DF"/>
    <w:rsid w:val="00C10039"/>
    <w:rsid w:val="00C1452F"/>
    <w:rsid w:val="00C160A6"/>
    <w:rsid w:val="00C222D3"/>
    <w:rsid w:val="00C25142"/>
    <w:rsid w:val="00C3059E"/>
    <w:rsid w:val="00C34D58"/>
    <w:rsid w:val="00C36A29"/>
    <w:rsid w:val="00C606C7"/>
    <w:rsid w:val="00C61BCE"/>
    <w:rsid w:val="00C61BD8"/>
    <w:rsid w:val="00C626C5"/>
    <w:rsid w:val="00C70351"/>
    <w:rsid w:val="00C70397"/>
    <w:rsid w:val="00C9123A"/>
    <w:rsid w:val="00C92191"/>
    <w:rsid w:val="00C96574"/>
    <w:rsid w:val="00CA4C6E"/>
    <w:rsid w:val="00CA5DD4"/>
    <w:rsid w:val="00CA65E2"/>
    <w:rsid w:val="00CB60CE"/>
    <w:rsid w:val="00CC4738"/>
    <w:rsid w:val="00CE087D"/>
    <w:rsid w:val="00CE16B3"/>
    <w:rsid w:val="00CE4DFA"/>
    <w:rsid w:val="00D06B15"/>
    <w:rsid w:val="00D12EB9"/>
    <w:rsid w:val="00D211F8"/>
    <w:rsid w:val="00D21AB6"/>
    <w:rsid w:val="00D37F60"/>
    <w:rsid w:val="00D409CF"/>
    <w:rsid w:val="00D50091"/>
    <w:rsid w:val="00D6396B"/>
    <w:rsid w:val="00D71925"/>
    <w:rsid w:val="00D84F60"/>
    <w:rsid w:val="00DA204E"/>
    <w:rsid w:val="00DB248A"/>
    <w:rsid w:val="00DB7163"/>
    <w:rsid w:val="00DB7FDA"/>
    <w:rsid w:val="00DC1790"/>
    <w:rsid w:val="00DC2BEC"/>
    <w:rsid w:val="00DC4B1B"/>
    <w:rsid w:val="00DC7C4A"/>
    <w:rsid w:val="00DD6393"/>
    <w:rsid w:val="00DE5D33"/>
    <w:rsid w:val="00DE6F3E"/>
    <w:rsid w:val="00DF6E99"/>
    <w:rsid w:val="00E030DA"/>
    <w:rsid w:val="00E03F8C"/>
    <w:rsid w:val="00E04882"/>
    <w:rsid w:val="00E2482D"/>
    <w:rsid w:val="00E3398B"/>
    <w:rsid w:val="00E35A4E"/>
    <w:rsid w:val="00E36BAB"/>
    <w:rsid w:val="00E4370C"/>
    <w:rsid w:val="00E63A7E"/>
    <w:rsid w:val="00E751CD"/>
    <w:rsid w:val="00E76555"/>
    <w:rsid w:val="00E809DD"/>
    <w:rsid w:val="00E877CB"/>
    <w:rsid w:val="00E95D49"/>
    <w:rsid w:val="00EB6363"/>
    <w:rsid w:val="00EC4BA9"/>
    <w:rsid w:val="00ED38F0"/>
    <w:rsid w:val="00ED4402"/>
    <w:rsid w:val="00ED545C"/>
    <w:rsid w:val="00F2175A"/>
    <w:rsid w:val="00F22DDF"/>
    <w:rsid w:val="00F3316E"/>
    <w:rsid w:val="00F34C60"/>
    <w:rsid w:val="00F4466B"/>
    <w:rsid w:val="00F446FA"/>
    <w:rsid w:val="00F576A1"/>
    <w:rsid w:val="00F5789B"/>
    <w:rsid w:val="00F633CB"/>
    <w:rsid w:val="00F64FF3"/>
    <w:rsid w:val="00F65776"/>
    <w:rsid w:val="00F834BE"/>
    <w:rsid w:val="00F857D6"/>
    <w:rsid w:val="00F86DB3"/>
    <w:rsid w:val="00F91C8B"/>
    <w:rsid w:val="00F92760"/>
    <w:rsid w:val="00FA3CB5"/>
    <w:rsid w:val="00FA684E"/>
    <w:rsid w:val="00FB094C"/>
    <w:rsid w:val="00FB5F00"/>
    <w:rsid w:val="00FD5E97"/>
    <w:rsid w:val="00FF03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62E8B"/>
  <w15:chartTrackingRefBased/>
  <w15:docId w15:val="{094855F2-FF43-463A-9A4A-74AA3067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069"/>
    <w:pPr>
      <w:spacing w:after="0" w:line="240" w:lineRule="auto"/>
    </w:pPr>
    <w:rPr>
      <w:rFonts w:ascii="Times New Roman" w:eastAsia="Times New Roman" w:hAnsi="Times New Roman" w:cs="Times New Roman"/>
      <w:sz w:val="20"/>
      <w:szCs w:val="20"/>
      <w:lang w:val="es-MX"/>
    </w:rPr>
  </w:style>
  <w:style w:type="paragraph" w:styleId="Ttulo1">
    <w:name w:val="heading 1"/>
    <w:basedOn w:val="Normal"/>
    <w:next w:val="Normal"/>
    <w:link w:val="Ttulo1Car"/>
    <w:uiPriority w:val="9"/>
    <w:qFormat/>
    <w:rsid w:val="002D3F58"/>
    <w:pPr>
      <w:keepNext/>
      <w:keepLines/>
      <w:spacing w:before="480" w:after="120"/>
      <w:outlineLvl w:val="0"/>
    </w:pPr>
    <w:rPr>
      <w:rFonts w:ascii="Calibri" w:eastAsiaTheme="minorEastAsia" w:hAnsi="Calibri" w:cs="Calibri"/>
      <w:b/>
      <w:sz w:val="48"/>
      <w:szCs w:val="48"/>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59F6"/>
    <w:pPr>
      <w:tabs>
        <w:tab w:val="center" w:pos="4419"/>
        <w:tab w:val="right" w:pos="8838"/>
      </w:tabs>
    </w:pPr>
  </w:style>
  <w:style w:type="character" w:customStyle="1" w:styleId="EncabezadoCar">
    <w:name w:val="Encabezado Car"/>
    <w:basedOn w:val="Fuentedeprrafopredeter"/>
    <w:link w:val="Encabezado"/>
    <w:uiPriority w:val="99"/>
    <w:rsid w:val="001C59F6"/>
  </w:style>
  <w:style w:type="paragraph" w:styleId="Piedepgina">
    <w:name w:val="footer"/>
    <w:basedOn w:val="Normal"/>
    <w:link w:val="PiedepginaCar"/>
    <w:uiPriority w:val="99"/>
    <w:unhideWhenUsed/>
    <w:rsid w:val="001C59F6"/>
    <w:pPr>
      <w:tabs>
        <w:tab w:val="center" w:pos="4419"/>
        <w:tab w:val="right" w:pos="8838"/>
      </w:tabs>
    </w:pPr>
  </w:style>
  <w:style w:type="character" w:customStyle="1" w:styleId="PiedepginaCar">
    <w:name w:val="Pie de página Car"/>
    <w:basedOn w:val="Fuentedeprrafopredeter"/>
    <w:link w:val="Piedepgina"/>
    <w:uiPriority w:val="99"/>
    <w:rsid w:val="001C59F6"/>
  </w:style>
  <w:style w:type="paragraph" w:customStyle="1" w:styleId="Listamulticolor-nfasis11">
    <w:name w:val="Lista multicolor - Énfasis 11"/>
    <w:basedOn w:val="Normal"/>
    <w:uiPriority w:val="34"/>
    <w:qFormat/>
    <w:rsid w:val="00872CF6"/>
    <w:pPr>
      <w:spacing w:line="254" w:lineRule="auto"/>
      <w:ind w:left="720"/>
      <w:contextualSpacing/>
    </w:pPr>
    <w:rPr>
      <w:rFonts w:ascii="Calibri" w:eastAsia="Calibri" w:hAnsi="Calibri"/>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37035"/>
    <w:pPr>
      <w:ind w:left="720"/>
      <w:contextualSpacing/>
    </w:pPr>
  </w:style>
  <w:style w:type="table" w:styleId="Tablaconcuadrcula">
    <w:name w:val="Table Grid"/>
    <w:basedOn w:val="Tablanormal"/>
    <w:uiPriority w:val="39"/>
    <w:rsid w:val="00C14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A047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0471"/>
    <w:rPr>
      <w:rFonts w:ascii="Segoe UI" w:hAnsi="Segoe UI" w:cs="Segoe UI"/>
      <w:sz w:val="18"/>
      <w:szCs w:val="18"/>
      <w:lang w:val="es-MX"/>
    </w:rPr>
  </w:style>
  <w:style w:type="paragraph" w:styleId="Sinespaciado">
    <w:name w:val="No Spacing"/>
    <w:uiPriority w:val="99"/>
    <w:qFormat/>
    <w:rsid w:val="00957E93"/>
    <w:pPr>
      <w:suppressAutoHyphens/>
      <w:spacing w:after="0" w:line="240" w:lineRule="auto"/>
      <w:jc w:val="both"/>
    </w:pPr>
    <w:rPr>
      <w:rFonts w:ascii="Arial" w:eastAsia="MS Mincho" w:hAnsi="Arial" w:cs="Times New Roman"/>
      <w:szCs w:val="24"/>
      <w:lang w:val="es-ES_tradnl" w:eastAsia="es-ES"/>
    </w:rPr>
  </w:style>
  <w:style w:type="character" w:styleId="Hipervnculo">
    <w:name w:val="Hyperlink"/>
    <w:uiPriority w:val="99"/>
    <w:unhideWhenUsed/>
    <w:rsid w:val="005E6B9D"/>
    <w:rPr>
      <w:color w:val="0000FF"/>
      <w:u w:val="single"/>
    </w:rPr>
  </w:style>
  <w:style w:type="paragraph" w:customStyle="1" w:styleId="m91763113346106596m7313138160496177183gmail-msoheader">
    <w:name w:val="m_91763113346106596m_7313138160496177183gmail-msoheader"/>
    <w:basedOn w:val="Normal"/>
    <w:rsid w:val="005E6B9D"/>
    <w:pPr>
      <w:spacing w:before="100" w:beforeAutospacing="1" w:after="100" w:afterAutospacing="1"/>
    </w:pPr>
    <w:rPr>
      <w:rFonts w:ascii="Times" w:eastAsia="MS Mincho" w:hAnsi="Times"/>
      <w:lang w:val="es-ES_tradnl" w:eastAsia="es-ES"/>
    </w:rPr>
  </w:style>
  <w:style w:type="paragraph" w:customStyle="1" w:styleId="Prrafobsico">
    <w:name w:val="[Párrafo básico]"/>
    <w:basedOn w:val="Normal"/>
    <w:uiPriority w:val="99"/>
    <w:rsid w:val="00FD5E97"/>
    <w:pPr>
      <w:widowControl w:val="0"/>
      <w:autoSpaceDE w:val="0"/>
      <w:autoSpaceDN w:val="0"/>
      <w:adjustRightInd w:val="0"/>
      <w:spacing w:line="288" w:lineRule="auto"/>
      <w:textAlignment w:val="center"/>
    </w:pPr>
    <w:rPr>
      <w:rFonts w:ascii="MinionPro-Regular" w:eastAsia="MS Mincho" w:hAnsi="MinionPro-Regular" w:cs="MinionPro-Regular"/>
      <w:color w:val="000000"/>
      <w:sz w:val="24"/>
      <w:szCs w:val="24"/>
      <w:lang w:val="es-ES_tradnl" w:eastAsia="es-ES"/>
    </w:rPr>
  </w:style>
  <w:style w:type="character" w:customStyle="1" w:styleId="Ttulo1Car">
    <w:name w:val="Título 1 Car"/>
    <w:basedOn w:val="Fuentedeprrafopredeter"/>
    <w:link w:val="Ttulo1"/>
    <w:uiPriority w:val="9"/>
    <w:rsid w:val="002D3F58"/>
    <w:rPr>
      <w:rFonts w:ascii="Calibri" w:eastAsiaTheme="minorEastAsia" w:hAnsi="Calibri" w:cs="Calibri"/>
      <w:b/>
      <w:sz w:val="48"/>
      <w:szCs w:val="48"/>
      <w:lang w:val="es-ES" w:eastAsia="es-MX"/>
    </w:rPr>
  </w:style>
  <w:style w:type="paragraph" w:customStyle="1" w:styleId="Textbody">
    <w:name w:val="Text body"/>
    <w:basedOn w:val="Normal"/>
    <w:rsid w:val="002D3F58"/>
    <w:pPr>
      <w:suppressAutoHyphens/>
      <w:jc w:val="both"/>
      <w:textAlignment w:val="baseline"/>
    </w:pPr>
    <w:rPr>
      <w:rFonts w:ascii="Arial Narrow" w:hAnsi="Arial Narrow" w:cs="Arial Narrow"/>
      <w:kern w:val="1"/>
      <w:sz w:val="22"/>
      <w:lang w:val="es-ES" w:eastAsia="ar-SA"/>
    </w:rPr>
  </w:style>
  <w:style w:type="paragraph" w:styleId="Textoindependiente3">
    <w:name w:val="Body Text 3"/>
    <w:basedOn w:val="Normal"/>
    <w:link w:val="Textoindependiente3Car"/>
    <w:rsid w:val="002D3F58"/>
    <w:pPr>
      <w:spacing w:after="120"/>
    </w:pPr>
    <w:rPr>
      <w:rFonts w:ascii="Arial" w:hAnsi="Arial"/>
      <w:sz w:val="16"/>
      <w:szCs w:val="16"/>
      <w:lang w:val="es-ES_tradnl" w:eastAsia="es-ES"/>
    </w:rPr>
  </w:style>
  <w:style w:type="character" w:customStyle="1" w:styleId="Textoindependiente3Car">
    <w:name w:val="Texto independiente 3 Car"/>
    <w:basedOn w:val="Fuentedeprrafopredeter"/>
    <w:link w:val="Textoindependiente3"/>
    <w:rsid w:val="002D3F58"/>
    <w:rPr>
      <w:rFonts w:ascii="Arial" w:eastAsia="Times New Roman" w:hAnsi="Arial" w:cs="Times New Roman"/>
      <w:sz w:val="16"/>
      <w:szCs w:val="16"/>
      <w:lang w:val="es-ES_tradnl" w:eastAsia="es-ES"/>
    </w:rPr>
  </w:style>
  <w:style w:type="paragraph" w:customStyle="1" w:styleId="Texto">
    <w:name w:val="Texto"/>
    <w:basedOn w:val="Normal"/>
    <w:link w:val="TextoCar"/>
    <w:rsid w:val="002D3F58"/>
    <w:pPr>
      <w:spacing w:after="101" w:line="216" w:lineRule="exact"/>
      <w:ind w:firstLine="288"/>
      <w:jc w:val="both"/>
    </w:pPr>
    <w:rPr>
      <w:rFonts w:ascii="Arial" w:hAnsi="Arial"/>
      <w:sz w:val="18"/>
      <w:lang w:val="es-ES" w:eastAsia="es-ES"/>
    </w:rPr>
  </w:style>
  <w:style w:type="character" w:customStyle="1" w:styleId="TextoCar">
    <w:name w:val="Texto Car"/>
    <w:link w:val="Texto"/>
    <w:locked/>
    <w:rsid w:val="002D3F58"/>
    <w:rPr>
      <w:rFonts w:ascii="Arial" w:eastAsia="Times New Roman" w:hAnsi="Arial" w:cs="Times New Roman"/>
      <w:sz w:val="18"/>
      <w:szCs w:val="20"/>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D3F58"/>
    <w:rPr>
      <w:rFonts w:ascii="Times New Roman" w:eastAsia="Times New Roman" w:hAnsi="Times New Roman" w:cs="Times New Roman"/>
      <w:sz w:val="20"/>
      <w:szCs w:val="20"/>
      <w:lang w:val="es-MX"/>
    </w:rPr>
  </w:style>
  <w:style w:type="paragraph" w:customStyle="1" w:styleId="m-6764086662277954532m8548969575479349633msolistparagraph">
    <w:name w:val="m_-6764086662277954532m8548969575479349633msolistparagraph"/>
    <w:basedOn w:val="Normal"/>
    <w:rsid w:val="00DD6393"/>
    <w:pPr>
      <w:spacing w:before="100" w:beforeAutospacing="1" w:after="100" w:afterAutospacing="1"/>
    </w:pPr>
    <w:rPr>
      <w:rFonts w:eastAsiaTheme="minorHAnsi"/>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169843">
      <w:bodyDiv w:val="1"/>
      <w:marLeft w:val="0"/>
      <w:marRight w:val="0"/>
      <w:marTop w:val="0"/>
      <w:marBottom w:val="0"/>
      <w:divBdr>
        <w:top w:val="none" w:sz="0" w:space="0" w:color="auto"/>
        <w:left w:val="none" w:sz="0" w:space="0" w:color="auto"/>
        <w:bottom w:val="none" w:sz="0" w:space="0" w:color="auto"/>
        <w:right w:val="none" w:sz="0" w:space="0" w:color="auto"/>
      </w:divBdr>
    </w:div>
    <w:div w:id="654604418">
      <w:bodyDiv w:val="1"/>
      <w:marLeft w:val="0"/>
      <w:marRight w:val="0"/>
      <w:marTop w:val="0"/>
      <w:marBottom w:val="0"/>
      <w:divBdr>
        <w:top w:val="none" w:sz="0" w:space="0" w:color="auto"/>
        <w:left w:val="none" w:sz="0" w:space="0" w:color="auto"/>
        <w:bottom w:val="none" w:sz="0" w:space="0" w:color="auto"/>
        <w:right w:val="none" w:sz="0" w:space="0" w:color="auto"/>
      </w:divBdr>
    </w:div>
    <w:div w:id="763064742">
      <w:bodyDiv w:val="1"/>
      <w:marLeft w:val="0"/>
      <w:marRight w:val="0"/>
      <w:marTop w:val="0"/>
      <w:marBottom w:val="0"/>
      <w:divBdr>
        <w:top w:val="none" w:sz="0" w:space="0" w:color="auto"/>
        <w:left w:val="none" w:sz="0" w:space="0" w:color="auto"/>
        <w:bottom w:val="none" w:sz="0" w:space="0" w:color="auto"/>
        <w:right w:val="none" w:sz="0" w:space="0" w:color="auto"/>
      </w:divBdr>
    </w:div>
    <w:div w:id="939949826">
      <w:bodyDiv w:val="1"/>
      <w:marLeft w:val="0"/>
      <w:marRight w:val="0"/>
      <w:marTop w:val="0"/>
      <w:marBottom w:val="0"/>
      <w:divBdr>
        <w:top w:val="none" w:sz="0" w:space="0" w:color="auto"/>
        <w:left w:val="none" w:sz="0" w:space="0" w:color="auto"/>
        <w:bottom w:val="none" w:sz="0" w:space="0" w:color="auto"/>
        <w:right w:val="none" w:sz="0" w:space="0" w:color="auto"/>
      </w:divBdr>
    </w:div>
    <w:div w:id="1009529688">
      <w:bodyDiv w:val="1"/>
      <w:marLeft w:val="0"/>
      <w:marRight w:val="0"/>
      <w:marTop w:val="0"/>
      <w:marBottom w:val="0"/>
      <w:divBdr>
        <w:top w:val="none" w:sz="0" w:space="0" w:color="auto"/>
        <w:left w:val="none" w:sz="0" w:space="0" w:color="auto"/>
        <w:bottom w:val="none" w:sz="0" w:space="0" w:color="auto"/>
        <w:right w:val="none" w:sz="0" w:space="0" w:color="auto"/>
      </w:divBdr>
    </w:div>
    <w:div w:id="213224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9B067-7300-405B-A95E-CC19E09BD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1732</Words>
  <Characters>9530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HIM</cp:lastModifiedBy>
  <cp:revision>8</cp:revision>
  <cp:lastPrinted>2025-02-13T19:30:00Z</cp:lastPrinted>
  <dcterms:created xsi:type="dcterms:W3CDTF">2025-02-12T20:51:00Z</dcterms:created>
  <dcterms:modified xsi:type="dcterms:W3CDTF">2025-02-13T19:33:00Z</dcterms:modified>
</cp:coreProperties>
</file>