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96" w:rsidRPr="002F6B1D" w:rsidRDefault="00427096" w:rsidP="002F6B1D">
      <w:pPr>
        <w:jc w:val="both"/>
        <w:rPr>
          <w:rFonts w:ascii="Geomanist" w:hAnsi="Geomanist" w:cstheme="minorHAnsi"/>
          <w:b/>
          <w:sz w:val="22"/>
          <w:szCs w:val="20"/>
        </w:rPr>
      </w:pPr>
    </w:p>
    <w:p w:rsidR="00427096" w:rsidRPr="002F6B1D" w:rsidRDefault="00427096" w:rsidP="002F6B1D">
      <w:pPr>
        <w:spacing w:line="276" w:lineRule="auto"/>
        <w:jc w:val="center"/>
        <w:rPr>
          <w:rFonts w:ascii="Geomanist" w:hAnsi="Geomanist" w:cs="Arial"/>
          <w:b/>
          <w:sz w:val="20"/>
          <w:szCs w:val="20"/>
        </w:rPr>
      </w:pPr>
      <w:r w:rsidRPr="002F6B1D">
        <w:rPr>
          <w:rFonts w:ascii="Geomanist" w:hAnsi="Geomanist" w:cs="Arial"/>
          <w:b/>
          <w:sz w:val="20"/>
          <w:szCs w:val="20"/>
        </w:rPr>
        <w:t xml:space="preserve">RESOLUCION </w:t>
      </w:r>
      <w:r w:rsidR="00293666" w:rsidRPr="002F6B1D">
        <w:rPr>
          <w:rFonts w:ascii="Geomanist" w:hAnsi="Geomanist" w:cs="Arial"/>
          <w:b/>
          <w:sz w:val="20"/>
          <w:szCs w:val="20"/>
        </w:rPr>
        <w:t>1</w:t>
      </w:r>
      <w:r w:rsidR="004D15C3" w:rsidRPr="002F6B1D">
        <w:rPr>
          <w:rFonts w:ascii="Geomanist" w:hAnsi="Geomanist" w:cs="Arial"/>
          <w:b/>
          <w:sz w:val="20"/>
          <w:szCs w:val="20"/>
        </w:rPr>
        <w:t>4</w:t>
      </w:r>
      <w:r w:rsidR="00F05FB9" w:rsidRPr="002F6B1D">
        <w:rPr>
          <w:rFonts w:ascii="Geomanist" w:hAnsi="Geomanist" w:cs="Arial"/>
          <w:b/>
          <w:sz w:val="20"/>
          <w:szCs w:val="20"/>
        </w:rPr>
        <w:t xml:space="preserve">/25 QUE CONFIRMA </w:t>
      </w:r>
      <w:r w:rsidRPr="002F6B1D">
        <w:rPr>
          <w:rFonts w:ascii="Geomanist" w:hAnsi="Geomanist" w:cs="Arial"/>
          <w:b/>
          <w:sz w:val="20"/>
          <w:szCs w:val="20"/>
        </w:rPr>
        <w:t>LA CLASIFICACIÓN DE INFORMACIÓN CONFIDENCIAL Y SE APRUEBA LA VERSIÓN PÚBLICA PARA ATENDER LA SOLICITUD DE ACCESO A INF</w:t>
      </w:r>
      <w:r w:rsidR="00B37048" w:rsidRPr="002F6B1D">
        <w:rPr>
          <w:rFonts w:ascii="Geomanist" w:hAnsi="Geomanist" w:cs="Arial"/>
          <w:b/>
          <w:sz w:val="20"/>
          <w:szCs w:val="20"/>
        </w:rPr>
        <w:t>ORMACIÓN PÚBLICA 330015425000</w:t>
      </w:r>
      <w:r w:rsidR="004D15C3" w:rsidRPr="002F6B1D">
        <w:rPr>
          <w:rFonts w:ascii="Geomanist" w:hAnsi="Geomanist" w:cs="Arial"/>
          <w:b/>
          <w:sz w:val="20"/>
          <w:szCs w:val="20"/>
        </w:rPr>
        <w:t>137</w:t>
      </w:r>
    </w:p>
    <w:p w:rsidR="00427096" w:rsidRPr="002F6B1D" w:rsidRDefault="00427096" w:rsidP="002F6B1D">
      <w:pPr>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sz w:val="20"/>
          <w:szCs w:val="20"/>
        </w:rPr>
        <w:t xml:space="preserve">En la Ciudad de México siendo </w:t>
      </w:r>
      <w:r w:rsidRPr="00B63615">
        <w:rPr>
          <w:rFonts w:ascii="Geomanist" w:hAnsi="Geomanist" w:cs="Arial"/>
          <w:sz w:val="20"/>
          <w:szCs w:val="20"/>
        </w:rPr>
        <w:t xml:space="preserve">el día </w:t>
      </w:r>
      <w:r w:rsidR="004D15C3" w:rsidRPr="00B63615">
        <w:rPr>
          <w:rFonts w:ascii="Geomanist" w:hAnsi="Geomanist" w:cs="Arial"/>
          <w:sz w:val="20"/>
          <w:szCs w:val="20"/>
        </w:rPr>
        <w:t>quince</w:t>
      </w:r>
      <w:r w:rsidR="00B37048" w:rsidRPr="00B63615">
        <w:rPr>
          <w:rFonts w:ascii="Geomanist" w:hAnsi="Geomanist" w:cs="Arial"/>
          <w:sz w:val="20"/>
          <w:szCs w:val="20"/>
        </w:rPr>
        <w:t xml:space="preserve"> de </w:t>
      </w:r>
      <w:r w:rsidR="004D15C3" w:rsidRPr="00B63615">
        <w:rPr>
          <w:rFonts w:ascii="Geomanist" w:hAnsi="Geomanist" w:cs="Arial"/>
          <w:sz w:val="20"/>
          <w:szCs w:val="20"/>
        </w:rPr>
        <w:t>mayo</w:t>
      </w:r>
      <w:r w:rsidRPr="00B63615">
        <w:rPr>
          <w:rFonts w:ascii="Geomanist" w:hAnsi="Geomanist" w:cs="Arial"/>
          <w:sz w:val="20"/>
          <w:szCs w:val="20"/>
        </w:rPr>
        <w:t xml:space="preserve"> del</w:t>
      </w:r>
      <w:r w:rsidRPr="002F6B1D">
        <w:rPr>
          <w:rFonts w:ascii="Geomanist" w:hAnsi="Geomanist" w:cs="Arial"/>
          <w:sz w:val="20"/>
          <w:szCs w:val="20"/>
        </w:rPr>
        <w:t xml:space="preserve"> año dos mil veinticinco-----------------------------------------------------------------------------------------------------------------------</w:t>
      </w:r>
      <w:r w:rsidR="00066306" w:rsidRPr="002F6B1D">
        <w:rPr>
          <w:rFonts w:ascii="Geomanist" w:hAnsi="Geomanist" w:cs="Arial"/>
          <w:sz w:val="20"/>
          <w:szCs w:val="20"/>
        </w:rPr>
        <w:t>-------------------------------</w:t>
      </w:r>
      <w:r w:rsidR="002F6B1D" w:rsidRPr="002F6B1D">
        <w:rPr>
          <w:rFonts w:ascii="Geomanist" w:hAnsi="Geomanist" w:cs="Arial"/>
          <w:sz w:val="20"/>
          <w:szCs w:val="20"/>
        </w:rPr>
        <w:t>-----</w:t>
      </w: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sz w:val="20"/>
          <w:szCs w:val="20"/>
        </w:rPr>
        <w:t>Vistos para resolver sobre la s</w:t>
      </w:r>
      <w:r w:rsidR="00B37048" w:rsidRPr="002F6B1D">
        <w:rPr>
          <w:rFonts w:ascii="Geomanist" w:hAnsi="Geomanist" w:cs="Arial"/>
          <w:sz w:val="20"/>
          <w:szCs w:val="20"/>
        </w:rPr>
        <w:t>olicitud 33001542500</w:t>
      </w:r>
      <w:r w:rsidR="004D15C3" w:rsidRPr="002F6B1D">
        <w:rPr>
          <w:rFonts w:ascii="Geomanist" w:hAnsi="Geomanist" w:cs="Arial"/>
          <w:sz w:val="20"/>
          <w:szCs w:val="20"/>
        </w:rPr>
        <w:t>0137</w:t>
      </w:r>
      <w:r w:rsidRPr="002F6B1D">
        <w:rPr>
          <w:rFonts w:ascii="Geomanist" w:hAnsi="Geomanist" w:cs="Arial"/>
          <w:sz w:val="20"/>
          <w:szCs w:val="20"/>
        </w:rPr>
        <w:t xml:space="preserve"> requerida a la Unidad de Transparencia del Hospital Infantil de México Federico Gómez a través de la Plataforma Nacional de Transparencia. --------------------------------------------------------------------------------------------------------------------------------------</w:t>
      </w:r>
      <w:r w:rsidR="00991992" w:rsidRPr="002F6B1D">
        <w:rPr>
          <w:rFonts w:ascii="Geomanist" w:hAnsi="Geomanist" w:cs="Arial"/>
          <w:sz w:val="20"/>
          <w:szCs w:val="20"/>
        </w:rPr>
        <w:t>-</w:t>
      </w:r>
    </w:p>
    <w:p w:rsidR="00427096"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sz w:val="20"/>
          <w:szCs w:val="20"/>
        </w:rPr>
        <w:t>--------------------------</w:t>
      </w:r>
      <w:r w:rsidR="00066306" w:rsidRPr="002F6B1D">
        <w:rPr>
          <w:rFonts w:ascii="Geomanist" w:hAnsi="Geomanist" w:cs="Arial"/>
          <w:sz w:val="20"/>
          <w:szCs w:val="20"/>
        </w:rPr>
        <w:t>-------------------------</w:t>
      </w:r>
      <w:r w:rsidRPr="002F6B1D">
        <w:rPr>
          <w:rFonts w:ascii="Geomanist" w:hAnsi="Geomanist" w:cs="Arial"/>
          <w:sz w:val="20"/>
          <w:szCs w:val="20"/>
        </w:rPr>
        <w:t>A N T E C E D E N T E S----------------------------------------</w:t>
      </w:r>
      <w:r w:rsidR="00066306" w:rsidRPr="002F6B1D">
        <w:rPr>
          <w:rFonts w:ascii="Geomanist" w:hAnsi="Geomanist" w:cs="Arial"/>
          <w:sz w:val="20"/>
          <w:szCs w:val="20"/>
        </w:rPr>
        <w:t>-----</w:t>
      </w:r>
      <w:r w:rsidR="002F6B1D" w:rsidRPr="002F6B1D">
        <w:rPr>
          <w:rFonts w:ascii="Geomanist" w:hAnsi="Geomanist" w:cs="Arial"/>
          <w:sz w:val="20"/>
          <w:szCs w:val="20"/>
        </w:rPr>
        <w:t>------</w:t>
      </w:r>
    </w:p>
    <w:p w:rsidR="004C414F" w:rsidRPr="002F6B1D" w:rsidRDefault="004C414F"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2F6B1D">
        <w:rPr>
          <w:rFonts w:ascii="Geomanist" w:hAnsi="Geomanist" w:cs="Arial"/>
          <w:sz w:val="20"/>
          <w:szCs w:val="20"/>
        </w:rPr>
        <w:t xml:space="preserve">Con fecha </w:t>
      </w:r>
      <w:r w:rsidR="00006207" w:rsidRPr="002F6B1D">
        <w:rPr>
          <w:rFonts w:ascii="Geomanist" w:hAnsi="Geomanist" w:cs="Arial"/>
          <w:sz w:val="20"/>
          <w:szCs w:val="20"/>
        </w:rPr>
        <w:t>veintisiete de</w:t>
      </w:r>
      <w:r w:rsidR="00066306" w:rsidRPr="002F6B1D">
        <w:rPr>
          <w:rFonts w:ascii="Geomanist" w:hAnsi="Geomanist" w:cs="Arial"/>
          <w:sz w:val="20"/>
          <w:szCs w:val="20"/>
        </w:rPr>
        <w:t xml:space="preserve"> marzo de 2025</w:t>
      </w:r>
      <w:r w:rsidRPr="002F6B1D">
        <w:rPr>
          <w:rFonts w:ascii="Geomanist" w:hAnsi="Geomanist" w:cs="Arial"/>
          <w:sz w:val="20"/>
          <w:szCs w:val="20"/>
        </w:rPr>
        <w:t>, se recibió en la Unidad de Transparencia del Hospital Infantil de México Federico Gómez, a través de la Plataforma Nacional de Transparencia, la solicitud de acceso a información pública</w:t>
      </w:r>
      <w:r w:rsidR="00006207" w:rsidRPr="002F6B1D">
        <w:rPr>
          <w:rFonts w:ascii="Geomanist" w:hAnsi="Geomanist" w:cs="Arial"/>
          <w:sz w:val="20"/>
          <w:szCs w:val="20"/>
        </w:rPr>
        <w:t xml:space="preserve"> 330015425000</w:t>
      </w:r>
      <w:r w:rsidR="004D15C3" w:rsidRPr="002F6B1D">
        <w:rPr>
          <w:rFonts w:ascii="Geomanist" w:hAnsi="Geomanist" w:cs="Arial"/>
          <w:sz w:val="20"/>
          <w:szCs w:val="20"/>
        </w:rPr>
        <w:t>137</w:t>
      </w:r>
      <w:r w:rsidRPr="002F6B1D">
        <w:rPr>
          <w:rFonts w:ascii="Geomanist" w:hAnsi="Geomanist" w:cs="Arial"/>
          <w:sz w:val="20"/>
          <w:szCs w:val="20"/>
        </w:rPr>
        <w:t>, en la que se requirió.</w:t>
      </w:r>
    </w:p>
    <w:p w:rsidR="00427096" w:rsidRPr="002F6B1D" w:rsidRDefault="00427096" w:rsidP="002F6B1D">
      <w:pPr>
        <w:pStyle w:val="Textoindependiente3"/>
        <w:tabs>
          <w:tab w:val="left" w:pos="284"/>
        </w:tabs>
        <w:spacing w:after="0" w:line="276" w:lineRule="auto"/>
        <w:jc w:val="both"/>
        <w:rPr>
          <w:rFonts w:ascii="Geomanist" w:hAnsi="Geomanist" w:cs="Arial"/>
          <w:i/>
          <w:iCs/>
          <w:sz w:val="8"/>
          <w:szCs w:val="20"/>
        </w:rPr>
      </w:pPr>
    </w:p>
    <w:p w:rsidR="004D15C3" w:rsidRPr="002F6B1D" w:rsidRDefault="00427096" w:rsidP="002F6B1D">
      <w:pPr>
        <w:pStyle w:val="Textoindependiente3"/>
        <w:tabs>
          <w:tab w:val="left" w:pos="284"/>
        </w:tabs>
        <w:spacing w:line="276" w:lineRule="auto"/>
        <w:ind w:left="709" w:right="1183"/>
        <w:jc w:val="both"/>
        <w:rPr>
          <w:rFonts w:ascii="Geomanist" w:hAnsi="Geomanist" w:cs="Calibri"/>
          <w:b/>
          <w:i/>
          <w:iCs/>
          <w:sz w:val="18"/>
          <w:szCs w:val="18"/>
        </w:rPr>
      </w:pPr>
      <w:r w:rsidRPr="002F6B1D">
        <w:rPr>
          <w:rFonts w:ascii="Geomanist" w:hAnsi="Geomanist" w:cs="Calibri"/>
          <w:b/>
          <w:i/>
          <w:iCs/>
          <w:sz w:val="18"/>
          <w:szCs w:val="18"/>
        </w:rPr>
        <w:t xml:space="preserve">              “</w:t>
      </w:r>
      <w:r w:rsidR="004D15C3" w:rsidRPr="002F6B1D">
        <w:rPr>
          <w:rFonts w:ascii="Geomanist" w:hAnsi="Geomanist" w:cs="Calibri"/>
          <w:b/>
          <w:i/>
          <w:iCs/>
          <w:sz w:val="18"/>
          <w:szCs w:val="18"/>
        </w:rPr>
        <w:t>SOLICITO ME SEA PROPORCIONADO EL RECORD DE ASISTENCIA E INCIDENCIAS DE LA C.BRISA NORELY RUIZ JIMENEZ, DEL 01 ENERO 2025 AL 30 DE ABRIL 2025, SOLICITO ME SEAN PROPORCIONADOS TODOS LOS DOCUMENTOS QUE AMPAREN SI TIENE LICENCIA CON GOCE POR COMISION SINDICAL.</w:t>
      </w:r>
    </w:p>
    <w:p w:rsidR="004D15C3" w:rsidRPr="002F6B1D" w:rsidRDefault="004D15C3" w:rsidP="002F6B1D">
      <w:pPr>
        <w:pStyle w:val="Textoindependiente3"/>
        <w:tabs>
          <w:tab w:val="left" w:pos="284"/>
        </w:tabs>
        <w:spacing w:line="276" w:lineRule="auto"/>
        <w:ind w:left="709" w:right="1183"/>
        <w:jc w:val="both"/>
        <w:rPr>
          <w:rFonts w:ascii="Geomanist" w:hAnsi="Geomanist" w:cs="Calibri"/>
          <w:b/>
          <w:i/>
          <w:iCs/>
          <w:sz w:val="18"/>
          <w:szCs w:val="18"/>
        </w:rPr>
      </w:pPr>
      <w:r w:rsidRPr="002F6B1D">
        <w:rPr>
          <w:rFonts w:ascii="Geomanist" w:hAnsi="Geomanist" w:cs="Calibri"/>
          <w:b/>
          <w:i/>
          <w:iCs/>
          <w:sz w:val="18"/>
          <w:szCs w:val="18"/>
        </w:rPr>
        <w:t>EN CASO DE NO EXISTIR DOCUMENTO QUE AMPARE COMISIÓN SINDICAL SOLICITO ME</w:t>
      </w:r>
      <w:r w:rsidR="004C414F">
        <w:rPr>
          <w:rFonts w:ascii="Geomanist" w:hAnsi="Geomanist" w:cs="Calibri"/>
          <w:b/>
          <w:i/>
          <w:iCs/>
          <w:sz w:val="18"/>
          <w:szCs w:val="18"/>
        </w:rPr>
        <w:t xml:space="preserve"> </w:t>
      </w:r>
      <w:r w:rsidRPr="002F6B1D">
        <w:rPr>
          <w:rFonts w:ascii="Geomanist" w:hAnsi="Geomanist" w:cs="Calibri"/>
          <w:b/>
          <w:i/>
          <w:iCs/>
          <w:sz w:val="18"/>
          <w:szCs w:val="18"/>
        </w:rPr>
        <w:t xml:space="preserve">INFORME DE ACUERDO A SU RECORD DE ASISTENCIA E INCIDENCIAS CUANTAS FALTAS INJUTIFICADAS TIENE, ASI COMO UN INFORME DE TODOS LOS DESCUENTOS POR QUINCENAQUE LE HAYAN SIDO APLICADOS POR FALTAS </w:t>
      </w:r>
    </w:p>
    <w:p w:rsidR="00427096" w:rsidRDefault="004D15C3" w:rsidP="002F6B1D">
      <w:pPr>
        <w:pStyle w:val="Textoindependiente3"/>
        <w:tabs>
          <w:tab w:val="left" w:pos="284"/>
        </w:tabs>
        <w:spacing w:line="276" w:lineRule="auto"/>
        <w:ind w:left="709" w:right="1183"/>
        <w:jc w:val="both"/>
        <w:rPr>
          <w:rFonts w:ascii="Geomanist" w:hAnsi="Geomanist" w:cs="Calibri"/>
          <w:b/>
          <w:i/>
          <w:iCs/>
          <w:sz w:val="18"/>
          <w:szCs w:val="18"/>
        </w:rPr>
      </w:pPr>
      <w:r w:rsidRPr="002F6B1D">
        <w:rPr>
          <w:rFonts w:ascii="Geomanist" w:hAnsi="Geomanist" w:cs="Calibri"/>
          <w:b/>
          <w:i/>
          <w:iCs/>
          <w:sz w:val="18"/>
          <w:szCs w:val="18"/>
        </w:rPr>
        <w:t>SOLICITO EL LISTADO DEL PERSONAL QUE TIENE LICENCIA CON GOCE POR COMISIÓN SINDICAL DURANTE EL AÑO 2025. ” (Sic</w:t>
      </w:r>
      <w:r w:rsidR="004C414F">
        <w:rPr>
          <w:rFonts w:ascii="Geomanist" w:hAnsi="Geomanist" w:cs="Calibri"/>
          <w:b/>
          <w:i/>
          <w:iCs/>
          <w:sz w:val="18"/>
          <w:szCs w:val="18"/>
        </w:rPr>
        <w:t xml:space="preserve"> </w:t>
      </w:r>
      <w:proofErr w:type="spellStart"/>
      <w:r w:rsidR="004C414F">
        <w:rPr>
          <w:rFonts w:ascii="Geomanist" w:hAnsi="Geomanist" w:cs="Calibri"/>
          <w:b/>
          <w:i/>
          <w:iCs/>
          <w:sz w:val="18"/>
          <w:szCs w:val="18"/>
        </w:rPr>
        <w:t>passim</w:t>
      </w:r>
      <w:proofErr w:type="spellEnd"/>
      <w:r w:rsidRPr="002F6B1D">
        <w:rPr>
          <w:rFonts w:ascii="Geomanist" w:hAnsi="Geomanist" w:cs="Calibri"/>
          <w:b/>
          <w:i/>
          <w:iCs/>
          <w:sz w:val="18"/>
          <w:szCs w:val="18"/>
        </w:rPr>
        <w:t>)</w:t>
      </w:r>
    </w:p>
    <w:p w:rsidR="004C414F" w:rsidRPr="002F6B1D" w:rsidRDefault="004C414F" w:rsidP="002F6B1D">
      <w:pPr>
        <w:pStyle w:val="Textoindependiente3"/>
        <w:tabs>
          <w:tab w:val="left" w:pos="284"/>
        </w:tabs>
        <w:spacing w:line="276" w:lineRule="auto"/>
        <w:ind w:left="709" w:right="1183"/>
        <w:jc w:val="both"/>
        <w:rPr>
          <w:rFonts w:ascii="Geomanist" w:hAnsi="Geomanist" w:cs="Calibri"/>
          <w:b/>
          <w:i/>
          <w:iCs/>
          <w:sz w:val="18"/>
          <w:szCs w:val="18"/>
        </w:rPr>
      </w:pPr>
    </w:p>
    <w:p w:rsidR="00427096" w:rsidRPr="002F6B1D" w:rsidRDefault="00427096" w:rsidP="002F6B1D">
      <w:pPr>
        <w:pStyle w:val="Textoindependiente3"/>
        <w:numPr>
          <w:ilvl w:val="0"/>
          <w:numId w:val="1"/>
        </w:numPr>
        <w:tabs>
          <w:tab w:val="left" w:pos="284"/>
        </w:tabs>
        <w:spacing w:after="0" w:line="276" w:lineRule="auto"/>
        <w:ind w:left="0" w:firstLine="0"/>
        <w:jc w:val="both"/>
        <w:rPr>
          <w:rFonts w:ascii="Geomanist" w:hAnsi="Geomanist"/>
        </w:rPr>
      </w:pPr>
      <w:r w:rsidRPr="002F6B1D">
        <w:rPr>
          <w:rFonts w:ascii="Geomanist" w:hAnsi="Geomanist" w:cs="Arial"/>
          <w:sz w:val="20"/>
          <w:szCs w:val="20"/>
        </w:rPr>
        <w:t xml:space="preserve">Miriam Guadalupe Herrera Segura, Directora de Planeación y Titular de la Unidad de Transparencia, solicitó a través de correo electrónico de fecha </w:t>
      </w:r>
      <w:r w:rsidR="00006207" w:rsidRPr="002F6B1D">
        <w:rPr>
          <w:rFonts w:ascii="Geomanist" w:hAnsi="Geomanist" w:cs="Arial"/>
          <w:sz w:val="20"/>
          <w:szCs w:val="20"/>
        </w:rPr>
        <w:t>28</w:t>
      </w:r>
      <w:r w:rsidRPr="002F6B1D">
        <w:rPr>
          <w:rFonts w:ascii="Geomanist" w:hAnsi="Geomanist" w:cs="Arial"/>
          <w:sz w:val="20"/>
          <w:szCs w:val="20"/>
        </w:rPr>
        <w:t xml:space="preserve"> de </w:t>
      </w:r>
      <w:r w:rsidR="004D15C3" w:rsidRPr="002F6B1D">
        <w:rPr>
          <w:rFonts w:ascii="Geomanist" w:hAnsi="Geomanist" w:cs="Arial"/>
          <w:sz w:val="20"/>
          <w:szCs w:val="20"/>
        </w:rPr>
        <w:t>abril</w:t>
      </w:r>
      <w:r w:rsidRPr="002F6B1D">
        <w:rPr>
          <w:rFonts w:ascii="Geomanist" w:hAnsi="Geomanist" w:cs="Arial"/>
          <w:sz w:val="20"/>
          <w:szCs w:val="20"/>
        </w:rPr>
        <w:t xml:space="preserve"> de 202</w:t>
      </w:r>
      <w:r w:rsidR="00066306" w:rsidRPr="002F6B1D">
        <w:rPr>
          <w:rFonts w:ascii="Geomanist" w:hAnsi="Geomanist" w:cs="Arial"/>
          <w:sz w:val="20"/>
          <w:szCs w:val="20"/>
        </w:rPr>
        <w:t>5</w:t>
      </w:r>
      <w:r w:rsidR="00006207" w:rsidRPr="002F6B1D">
        <w:rPr>
          <w:rFonts w:ascii="Geomanist" w:hAnsi="Geomanist" w:cs="Arial"/>
          <w:sz w:val="20"/>
          <w:szCs w:val="20"/>
        </w:rPr>
        <w:t xml:space="preserve">, </w:t>
      </w:r>
      <w:r w:rsidR="00066306" w:rsidRPr="002F6B1D">
        <w:rPr>
          <w:rFonts w:ascii="Geomanist" w:hAnsi="Geomanist" w:cs="Arial"/>
          <w:sz w:val="20"/>
          <w:szCs w:val="20"/>
        </w:rPr>
        <w:t xml:space="preserve">a </w:t>
      </w:r>
      <w:r w:rsidR="003F46EE" w:rsidRPr="002F6B1D">
        <w:rPr>
          <w:rFonts w:ascii="Geomanist" w:hAnsi="Geomanist" w:cs="Arial"/>
          <w:sz w:val="20"/>
          <w:szCs w:val="20"/>
        </w:rPr>
        <w:t xml:space="preserve">Mario Robles Silva, </w:t>
      </w:r>
      <w:r w:rsidR="004C414F">
        <w:rPr>
          <w:rFonts w:ascii="Geomanist" w:hAnsi="Geomanist" w:cs="Arial"/>
          <w:sz w:val="20"/>
          <w:szCs w:val="20"/>
        </w:rPr>
        <w:t>Subdirector de Recursos Humanos</w:t>
      </w:r>
      <w:r w:rsidR="003F46EE" w:rsidRPr="002F6B1D">
        <w:rPr>
          <w:rFonts w:ascii="Geomanist" w:hAnsi="Geomanist" w:cs="Arial"/>
          <w:sz w:val="20"/>
          <w:szCs w:val="20"/>
        </w:rPr>
        <w:t xml:space="preserve"> y </w:t>
      </w:r>
      <w:r w:rsidR="004C414F">
        <w:rPr>
          <w:rFonts w:ascii="Geomanist" w:hAnsi="Geomanist" w:cs="Arial"/>
          <w:sz w:val="20"/>
          <w:szCs w:val="20"/>
        </w:rPr>
        <w:t xml:space="preserve">a </w:t>
      </w:r>
      <w:r w:rsidR="003F46EE" w:rsidRPr="002F6B1D">
        <w:rPr>
          <w:rFonts w:ascii="Geomanist" w:hAnsi="Geomanist" w:cs="Arial"/>
          <w:sz w:val="20"/>
          <w:szCs w:val="20"/>
        </w:rPr>
        <w:t>Martín Huescas Vergara, Jefe del Departamento de Atención y Desarrollo de Capital Humano</w:t>
      </w:r>
      <w:r w:rsidR="003F46EE" w:rsidRPr="002F6B1D" w:rsidDel="003F46EE">
        <w:rPr>
          <w:rFonts w:ascii="Geomanist" w:hAnsi="Geomanist" w:cs="Arial"/>
          <w:sz w:val="20"/>
          <w:szCs w:val="20"/>
        </w:rPr>
        <w:t xml:space="preserve"> </w:t>
      </w:r>
      <w:r w:rsidR="003F46EE" w:rsidRPr="002F6B1D">
        <w:rPr>
          <w:rFonts w:ascii="Geomanist" w:hAnsi="Geomanist" w:cs="Arial"/>
          <w:sz w:val="20"/>
          <w:szCs w:val="20"/>
        </w:rPr>
        <w:t>para</w:t>
      </w:r>
      <w:r w:rsidRPr="002F6B1D">
        <w:rPr>
          <w:rFonts w:ascii="Geomanist" w:hAnsi="Geomanist" w:cs="Arial"/>
          <w:sz w:val="20"/>
          <w:szCs w:val="20"/>
        </w:rPr>
        <w:t xml:space="preserve"> que realizar</w:t>
      </w:r>
      <w:r w:rsidR="004C414F">
        <w:rPr>
          <w:rFonts w:ascii="Geomanist" w:hAnsi="Geomanist" w:cs="Arial"/>
          <w:sz w:val="20"/>
          <w:szCs w:val="20"/>
        </w:rPr>
        <w:t>án</w:t>
      </w:r>
      <w:r w:rsidRPr="002F6B1D">
        <w:rPr>
          <w:rFonts w:ascii="Geomanist" w:hAnsi="Geomanist" w:cs="Arial"/>
          <w:sz w:val="20"/>
          <w:szCs w:val="20"/>
        </w:rPr>
        <w:t xml:space="preserve"> la búsqueda de información y lo i</w:t>
      </w:r>
      <w:r w:rsidR="00006207" w:rsidRPr="002F6B1D">
        <w:rPr>
          <w:rFonts w:ascii="Geomanist" w:hAnsi="Geomanist" w:cs="Arial"/>
          <w:sz w:val="20"/>
          <w:szCs w:val="20"/>
        </w:rPr>
        <w:t>nformar</w:t>
      </w:r>
      <w:r w:rsidR="004C414F">
        <w:rPr>
          <w:rFonts w:ascii="Geomanist" w:hAnsi="Geomanist" w:cs="Arial"/>
          <w:sz w:val="20"/>
          <w:szCs w:val="20"/>
        </w:rPr>
        <w:t>an</w:t>
      </w:r>
      <w:r w:rsidR="00006207" w:rsidRPr="002F6B1D">
        <w:rPr>
          <w:rFonts w:ascii="Geomanist" w:hAnsi="Geomanist" w:cs="Arial"/>
          <w:sz w:val="20"/>
          <w:szCs w:val="20"/>
        </w:rPr>
        <w:t xml:space="preserve"> a más tardar el día </w:t>
      </w:r>
      <w:r w:rsidR="003F46EE" w:rsidRPr="002F6B1D">
        <w:rPr>
          <w:rFonts w:ascii="Geomanist" w:hAnsi="Geomanist" w:cs="Arial"/>
          <w:sz w:val="20"/>
          <w:szCs w:val="20"/>
        </w:rPr>
        <w:t>12</w:t>
      </w:r>
      <w:r w:rsidRPr="002F6B1D">
        <w:rPr>
          <w:rFonts w:ascii="Geomanist" w:hAnsi="Geomanist" w:cs="Arial"/>
          <w:sz w:val="20"/>
          <w:szCs w:val="20"/>
        </w:rPr>
        <w:t xml:space="preserve"> de </w:t>
      </w:r>
      <w:r w:rsidR="003F46EE" w:rsidRPr="002F6B1D">
        <w:rPr>
          <w:rFonts w:ascii="Geomanist" w:hAnsi="Geomanist" w:cs="Arial"/>
          <w:sz w:val="20"/>
          <w:szCs w:val="20"/>
        </w:rPr>
        <w:t>mayo</w:t>
      </w:r>
      <w:r w:rsidR="00066306" w:rsidRPr="002F6B1D">
        <w:rPr>
          <w:rFonts w:ascii="Geomanist" w:hAnsi="Geomanist" w:cs="Arial"/>
          <w:sz w:val="20"/>
          <w:szCs w:val="20"/>
        </w:rPr>
        <w:t xml:space="preserve"> de 2025</w:t>
      </w:r>
      <w:r w:rsidRPr="002F6B1D">
        <w:rPr>
          <w:rFonts w:ascii="Geomanist" w:hAnsi="Geomanist" w:cs="Arial"/>
          <w:sz w:val="20"/>
          <w:szCs w:val="20"/>
        </w:rPr>
        <w:t>.</w:t>
      </w:r>
    </w:p>
    <w:p w:rsidR="001838CC" w:rsidRPr="002F6B1D" w:rsidRDefault="001838CC" w:rsidP="002F6B1D">
      <w:pPr>
        <w:jc w:val="both"/>
        <w:rPr>
          <w:rFonts w:ascii="Geomanist" w:eastAsia="Times New Roman" w:hAnsi="Geomanist" w:cs="Arial"/>
          <w:sz w:val="22"/>
          <w:szCs w:val="20"/>
          <w:lang w:val="es-ES_tradnl" w:eastAsia="es-ES"/>
        </w:rPr>
      </w:pPr>
    </w:p>
    <w:p w:rsidR="003F46EE" w:rsidRPr="002F6B1D" w:rsidRDefault="003F46EE" w:rsidP="002F6B1D">
      <w:pPr>
        <w:jc w:val="both"/>
        <w:rPr>
          <w:rFonts w:ascii="Geomanist" w:hAnsi="Geomanist" w:cs="Arial"/>
          <w:sz w:val="20"/>
          <w:szCs w:val="20"/>
        </w:rPr>
      </w:pPr>
      <w:r w:rsidRPr="002F6B1D">
        <w:rPr>
          <w:rFonts w:ascii="Geomanist" w:hAnsi="Geomanist" w:cs="Arial"/>
          <w:sz w:val="20"/>
          <w:szCs w:val="20"/>
        </w:rPr>
        <w:t>3</w:t>
      </w:r>
      <w:r w:rsidR="001838CC" w:rsidRPr="002F6B1D">
        <w:rPr>
          <w:rFonts w:ascii="Geomanist" w:hAnsi="Geomanist" w:cs="Arial"/>
          <w:sz w:val="20"/>
          <w:szCs w:val="20"/>
        </w:rPr>
        <w:t xml:space="preserve">. El día viernes </w:t>
      </w:r>
      <w:r w:rsidRPr="002F6B1D">
        <w:rPr>
          <w:rFonts w:ascii="Geomanist" w:hAnsi="Geomanist" w:cs="Arial"/>
          <w:sz w:val="20"/>
          <w:szCs w:val="20"/>
        </w:rPr>
        <w:t>06</w:t>
      </w:r>
      <w:r w:rsidR="001838CC" w:rsidRPr="002F6B1D">
        <w:rPr>
          <w:rFonts w:ascii="Geomanist" w:hAnsi="Geomanist" w:cs="Arial"/>
          <w:sz w:val="20"/>
          <w:szCs w:val="20"/>
        </w:rPr>
        <w:t xml:space="preserve"> de </w:t>
      </w:r>
      <w:r w:rsidRPr="002F6B1D">
        <w:rPr>
          <w:rFonts w:ascii="Geomanist" w:hAnsi="Geomanist" w:cs="Arial"/>
          <w:sz w:val="20"/>
          <w:szCs w:val="20"/>
        </w:rPr>
        <w:t>mayo</w:t>
      </w:r>
      <w:r w:rsidR="001838CC" w:rsidRPr="002F6B1D">
        <w:rPr>
          <w:rFonts w:ascii="Geomanist" w:hAnsi="Geomanist" w:cs="Arial"/>
          <w:sz w:val="20"/>
          <w:szCs w:val="20"/>
        </w:rPr>
        <w:t xml:space="preserve"> de 2025</w:t>
      </w:r>
      <w:r w:rsidR="001838CC" w:rsidRPr="002F6B1D">
        <w:rPr>
          <w:rFonts w:ascii="Geomanist" w:eastAsia="Times New Roman" w:hAnsi="Geomanist" w:cs="Arial"/>
          <w:sz w:val="22"/>
          <w:szCs w:val="20"/>
          <w:lang w:val="es-ES_tradnl" w:eastAsia="es-ES"/>
        </w:rPr>
        <w:t xml:space="preserve"> </w:t>
      </w:r>
      <w:r w:rsidRPr="002F6B1D">
        <w:rPr>
          <w:rFonts w:ascii="Geomanist" w:hAnsi="Geomanist" w:cs="Arial"/>
          <w:sz w:val="20"/>
          <w:szCs w:val="20"/>
        </w:rPr>
        <w:t>Mario Robles Silva, Subdirector de Recursos Humanos</w:t>
      </w:r>
      <w:r w:rsidRPr="002F6B1D" w:rsidDel="003F46EE">
        <w:rPr>
          <w:rFonts w:ascii="Geomanist" w:hAnsi="Geomanist" w:cs="Arial"/>
          <w:sz w:val="20"/>
          <w:szCs w:val="20"/>
        </w:rPr>
        <w:t xml:space="preserve"> </w:t>
      </w:r>
      <w:r w:rsidR="001838CC" w:rsidRPr="002F6B1D">
        <w:rPr>
          <w:rFonts w:ascii="Geomanist" w:hAnsi="Geomanist" w:cs="Arial"/>
          <w:sz w:val="20"/>
          <w:szCs w:val="20"/>
        </w:rPr>
        <w:t xml:space="preserve"> hizo llegar a la Unidad de Transparencia</w:t>
      </w:r>
      <w:r w:rsidRPr="002F6B1D">
        <w:rPr>
          <w:rFonts w:ascii="Geomanist" w:hAnsi="Geomanist" w:cs="Arial"/>
          <w:sz w:val="20"/>
          <w:szCs w:val="20"/>
        </w:rPr>
        <w:t xml:space="preserve"> lo siguiente:</w:t>
      </w:r>
    </w:p>
    <w:p w:rsidR="003B0423" w:rsidRPr="003B0423" w:rsidRDefault="003B0423" w:rsidP="003B0423">
      <w:pPr>
        <w:ind w:left="851" w:right="1608"/>
        <w:rPr>
          <w:rFonts w:ascii="Geomanist" w:hAnsi="Geomanist" w:cs="Arial"/>
          <w:sz w:val="20"/>
          <w:szCs w:val="20"/>
          <w:lang w:eastAsia="en-US"/>
        </w:rPr>
      </w:pPr>
      <w:r w:rsidRPr="003B0423">
        <w:rPr>
          <w:rFonts w:ascii="Geomanist" w:hAnsi="Geomanist" w:cs="Arial"/>
          <w:sz w:val="20"/>
          <w:szCs w:val="20"/>
        </w:rPr>
        <w:t>“…</w:t>
      </w:r>
    </w:p>
    <w:p w:rsidR="003B0423" w:rsidRPr="003B0423" w:rsidRDefault="003B0423" w:rsidP="003B0423">
      <w:pPr>
        <w:pStyle w:val="Prrafodelista"/>
        <w:numPr>
          <w:ilvl w:val="0"/>
          <w:numId w:val="7"/>
        </w:numPr>
        <w:spacing w:after="0" w:line="240" w:lineRule="auto"/>
        <w:ind w:left="851" w:right="1608" w:firstLine="0"/>
        <w:contextualSpacing w:val="0"/>
        <w:rPr>
          <w:rFonts w:ascii="Geomanist" w:hAnsi="Geomanist" w:cs="Arial"/>
          <w:bCs/>
          <w:sz w:val="20"/>
          <w:szCs w:val="20"/>
        </w:rPr>
      </w:pPr>
      <w:r w:rsidRPr="003B0423">
        <w:rPr>
          <w:rFonts w:ascii="Geomanist" w:hAnsi="Geomanist" w:cs="Arial"/>
          <w:bCs/>
          <w:sz w:val="20"/>
          <w:szCs w:val="20"/>
        </w:rPr>
        <w:t>Record de asistencia en original (copia) y versión publica</w:t>
      </w:r>
    </w:p>
    <w:p w:rsidR="003B0423" w:rsidRPr="003B0423" w:rsidRDefault="003B0423" w:rsidP="003B0423">
      <w:pPr>
        <w:pStyle w:val="Prrafodelista"/>
        <w:numPr>
          <w:ilvl w:val="0"/>
          <w:numId w:val="7"/>
        </w:numPr>
        <w:spacing w:after="0" w:line="240" w:lineRule="auto"/>
        <w:ind w:left="851" w:right="1608" w:firstLine="0"/>
        <w:contextualSpacing w:val="0"/>
        <w:rPr>
          <w:rFonts w:ascii="Geomanist" w:hAnsi="Geomanist" w:cs="Arial"/>
          <w:bCs/>
          <w:sz w:val="20"/>
          <w:szCs w:val="20"/>
        </w:rPr>
      </w:pPr>
      <w:r w:rsidRPr="003B0423">
        <w:rPr>
          <w:rFonts w:ascii="Geomanist" w:hAnsi="Geomanist" w:cs="Arial"/>
          <w:bCs/>
          <w:sz w:val="20"/>
          <w:szCs w:val="20"/>
        </w:rPr>
        <w:t>Licencia con goce por comisión sindical en original (copia) y en versión publica</w:t>
      </w:r>
    </w:p>
    <w:p w:rsidR="003B0423" w:rsidRPr="003B0423" w:rsidRDefault="003B0423" w:rsidP="003B0423">
      <w:pPr>
        <w:ind w:left="851" w:right="1608"/>
        <w:rPr>
          <w:rFonts w:ascii="Geomanist" w:hAnsi="Geomanist" w:cs="Arial"/>
          <w:bCs/>
          <w:sz w:val="20"/>
          <w:szCs w:val="20"/>
          <w:lang w:eastAsia="en-US"/>
        </w:rPr>
      </w:pPr>
    </w:p>
    <w:p w:rsidR="003B0423" w:rsidRPr="003B0423" w:rsidRDefault="003B0423" w:rsidP="003B0423">
      <w:pPr>
        <w:pStyle w:val="Prrafodelista"/>
        <w:numPr>
          <w:ilvl w:val="0"/>
          <w:numId w:val="7"/>
        </w:numPr>
        <w:spacing w:after="0" w:line="240" w:lineRule="auto"/>
        <w:ind w:left="851" w:right="1608" w:firstLine="0"/>
        <w:contextualSpacing w:val="0"/>
        <w:rPr>
          <w:rFonts w:ascii="Geomanist" w:hAnsi="Geomanist" w:cs="Arial"/>
          <w:bCs/>
          <w:sz w:val="20"/>
          <w:szCs w:val="20"/>
        </w:rPr>
      </w:pPr>
      <w:r w:rsidRPr="003B0423">
        <w:rPr>
          <w:rFonts w:ascii="Geomanist" w:hAnsi="Geomanist" w:cs="Arial"/>
          <w:bCs/>
          <w:sz w:val="20"/>
          <w:szCs w:val="20"/>
        </w:rPr>
        <w:t>Se envía listado del personal que tiene licencia con goce por comisión sindical durante el ejercicio 2025</w:t>
      </w:r>
    </w:p>
    <w:p w:rsidR="003B0423" w:rsidRPr="003B0423" w:rsidRDefault="003B0423" w:rsidP="003B0423">
      <w:pPr>
        <w:ind w:left="851" w:right="1608"/>
        <w:rPr>
          <w:rFonts w:ascii="Geomanist" w:hAnsi="Geomanist" w:cs="Arial"/>
          <w:bCs/>
          <w:sz w:val="20"/>
          <w:szCs w:val="20"/>
        </w:rPr>
      </w:pPr>
      <w:r w:rsidRPr="003B0423">
        <w:rPr>
          <w:rFonts w:ascii="Geomanist" w:eastAsiaTheme="minorHAnsi" w:hAnsi="Geomanist" w:cs="Arial"/>
          <w:bCs/>
          <w:sz w:val="20"/>
          <w:szCs w:val="20"/>
          <w:lang w:val="es-MX" w:eastAsia="en-US"/>
        </w:rPr>
        <w:t xml:space="preserve">…” </w:t>
      </w:r>
      <w:r w:rsidRPr="003B0423">
        <w:rPr>
          <w:rFonts w:ascii="Geomanist" w:hAnsi="Geomanist" w:cs="Arial"/>
          <w:sz w:val="20"/>
          <w:szCs w:val="20"/>
        </w:rPr>
        <w:t>(Sic)</w:t>
      </w:r>
    </w:p>
    <w:p w:rsidR="00321A15" w:rsidRPr="002F6B1D" w:rsidRDefault="00321A15" w:rsidP="002F6B1D">
      <w:pPr>
        <w:jc w:val="both"/>
        <w:rPr>
          <w:rFonts w:ascii="Geomanist" w:hAnsi="Geomanist" w:cs="Arial"/>
          <w:b/>
          <w:bCs/>
        </w:rPr>
      </w:pPr>
    </w:p>
    <w:p w:rsidR="001838CC" w:rsidRPr="003B0423" w:rsidRDefault="00321A15" w:rsidP="003B0423">
      <w:pPr>
        <w:pStyle w:val="Prrafodelista"/>
        <w:numPr>
          <w:ilvl w:val="0"/>
          <w:numId w:val="1"/>
        </w:numPr>
        <w:jc w:val="both"/>
        <w:rPr>
          <w:rFonts w:ascii="Geomanist" w:hAnsi="Geomanist" w:cs="Arial"/>
          <w:sz w:val="20"/>
          <w:szCs w:val="20"/>
        </w:rPr>
      </w:pPr>
      <w:r w:rsidRPr="003B0423">
        <w:rPr>
          <w:rFonts w:ascii="Geomanist" w:hAnsi="Geomanist" w:cs="Arial"/>
          <w:sz w:val="20"/>
          <w:szCs w:val="20"/>
        </w:rPr>
        <w:t xml:space="preserve">María del Carmen Medina García, Subdirectora de Seguimiento </w:t>
      </w:r>
      <w:r w:rsidR="007F1EF8" w:rsidRPr="003B0423">
        <w:rPr>
          <w:rFonts w:ascii="Geomanist" w:hAnsi="Geomanist" w:cs="Arial"/>
          <w:sz w:val="20"/>
          <w:szCs w:val="20"/>
        </w:rPr>
        <w:t>Programático</w:t>
      </w:r>
      <w:r w:rsidRPr="003B0423">
        <w:rPr>
          <w:rFonts w:ascii="Geomanist" w:hAnsi="Geomanist" w:cs="Arial"/>
          <w:sz w:val="20"/>
          <w:szCs w:val="20"/>
        </w:rPr>
        <w:t xml:space="preserve"> y Diseño </w:t>
      </w:r>
      <w:r w:rsidR="003B0423" w:rsidRPr="003B0423">
        <w:rPr>
          <w:rFonts w:ascii="Geomanist" w:hAnsi="Geomanist" w:cs="Arial"/>
          <w:sz w:val="20"/>
          <w:szCs w:val="20"/>
        </w:rPr>
        <w:t>O</w:t>
      </w:r>
      <w:r w:rsidRPr="003B0423">
        <w:rPr>
          <w:rFonts w:ascii="Geomanist" w:hAnsi="Geomanist" w:cs="Arial"/>
          <w:sz w:val="20"/>
          <w:szCs w:val="20"/>
        </w:rPr>
        <w:t>rganizacional, derivado de la revisión de la información</w:t>
      </w:r>
      <w:r w:rsidR="008E6498" w:rsidRPr="003B0423">
        <w:rPr>
          <w:rFonts w:ascii="Geomanist" w:hAnsi="Geomanist" w:cs="Arial"/>
          <w:sz w:val="20"/>
          <w:szCs w:val="20"/>
        </w:rPr>
        <w:t xml:space="preserve"> proporcionada le solicitó</w:t>
      </w:r>
      <w:r w:rsidRPr="003B0423">
        <w:rPr>
          <w:rFonts w:ascii="Geomanist" w:hAnsi="Geomanist" w:cs="Arial"/>
          <w:sz w:val="20"/>
          <w:szCs w:val="20"/>
        </w:rPr>
        <w:t xml:space="preserve"> en correo de fecha 09 de mayo de 2025 a Mario Robles Silva, Subdirector de Recursos Humanos </w:t>
      </w:r>
      <w:r w:rsidR="007F1EF8" w:rsidRPr="003B0423">
        <w:rPr>
          <w:rFonts w:ascii="Geomanist" w:hAnsi="Geomanist" w:cs="Arial"/>
          <w:sz w:val="20"/>
          <w:szCs w:val="20"/>
        </w:rPr>
        <w:t xml:space="preserve">la corrección de la versión pública </w:t>
      </w:r>
      <w:r w:rsidRPr="003B0423">
        <w:rPr>
          <w:rFonts w:ascii="Geomanist" w:hAnsi="Geomanist" w:cs="Arial"/>
          <w:sz w:val="20"/>
          <w:szCs w:val="20"/>
        </w:rPr>
        <w:t>en el documento “Licencia con goce por comisión sindical” ya que la clave presupuestal, no es considerada un dato personal en el sentido estricto de la definición legal. La clave presupuestal, en general, identifica una partida o rubro específico dentro de un presupuesto</w:t>
      </w:r>
      <w:r w:rsidR="003B0423" w:rsidRPr="003B0423">
        <w:rPr>
          <w:rFonts w:ascii="Geomanist" w:hAnsi="Geomanist" w:cs="Arial"/>
          <w:sz w:val="20"/>
          <w:szCs w:val="20"/>
        </w:rPr>
        <w:t xml:space="preserve"> asignado a la institución</w:t>
      </w:r>
      <w:r w:rsidRPr="003B0423">
        <w:rPr>
          <w:rFonts w:ascii="Geomanist" w:hAnsi="Geomanist" w:cs="Arial"/>
          <w:sz w:val="20"/>
          <w:szCs w:val="20"/>
        </w:rPr>
        <w:t>, y no necesariamente a una persona física específica</w:t>
      </w:r>
      <w:r w:rsidR="003B0423">
        <w:rPr>
          <w:rFonts w:ascii="Geomanist" w:hAnsi="Geomanist" w:cs="Arial"/>
          <w:sz w:val="20"/>
          <w:szCs w:val="20"/>
        </w:rPr>
        <w:t>.</w:t>
      </w:r>
    </w:p>
    <w:p w:rsidR="003B0423" w:rsidRDefault="003B0423" w:rsidP="003B0423">
      <w:pPr>
        <w:jc w:val="both"/>
        <w:rPr>
          <w:rFonts w:ascii="Geomanist" w:hAnsi="Geomanist" w:cs="Arial"/>
          <w:sz w:val="20"/>
          <w:szCs w:val="20"/>
        </w:rPr>
      </w:pPr>
    </w:p>
    <w:p w:rsidR="003B0423" w:rsidRDefault="003B0423" w:rsidP="003B0423">
      <w:pPr>
        <w:pStyle w:val="Prrafodelista"/>
        <w:numPr>
          <w:ilvl w:val="0"/>
          <w:numId w:val="1"/>
        </w:numPr>
        <w:jc w:val="both"/>
        <w:rPr>
          <w:rFonts w:ascii="Geomanist" w:hAnsi="Geomanist" w:cs="Arial"/>
          <w:sz w:val="20"/>
          <w:szCs w:val="20"/>
        </w:rPr>
      </w:pPr>
      <w:r>
        <w:rPr>
          <w:rFonts w:ascii="Geomanist" w:hAnsi="Geomanist" w:cs="Arial"/>
          <w:sz w:val="20"/>
          <w:szCs w:val="20"/>
        </w:rPr>
        <w:t xml:space="preserve">Mario </w:t>
      </w:r>
      <w:r w:rsidRPr="003B0423">
        <w:rPr>
          <w:rFonts w:ascii="Geomanist" w:hAnsi="Geomanist" w:cs="Arial"/>
          <w:sz w:val="20"/>
          <w:szCs w:val="20"/>
        </w:rPr>
        <w:t xml:space="preserve">Robles Silva, Subdirector de Recursos Humanos </w:t>
      </w:r>
      <w:r>
        <w:rPr>
          <w:rFonts w:ascii="Geomanist" w:hAnsi="Geomanist" w:cs="Arial"/>
          <w:sz w:val="20"/>
          <w:szCs w:val="20"/>
        </w:rPr>
        <w:t xml:space="preserve">remitió la modificación </w:t>
      </w:r>
      <w:r w:rsidRPr="003B0423">
        <w:rPr>
          <w:rFonts w:ascii="Geomanist" w:hAnsi="Geomanist" w:cs="Arial"/>
          <w:sz w:val="20"/>
          <w:szCs w:val="20"/>
        </w:rPr>
        <w:t>de la versión pública</w:t>
      </w:r>
      <w:r>
        <w:rPr>
          <w:rFonts w:ascii="Geomanist" w:hAnsi="Geomanist" w:cs="Arial"/>
          <w:sz w:val="20"/>
          <w:szCs w:val="20"/>
        </w:rPr>
        <w:t xml:space="preserve"> del documento </w:t>
      </w:r>
      <w:r w:rsidRPr="003B0423">
        <w:rPr>
          <w:rFonts w:ascii="Geomanist" w:hAnsi="Geomanist" w:cs="Arial"/>
          <w:sz w:val="20"/>
          <w:szCs w:val="20"/>
        </w:rPr>
        <w:t>Licencia con goce por comisión sindical</w:t>
      </w:r>
      <w:r>
        <w:rPr>
          <w:rFonts w:ascii="Geomanist" w:hAnsi="Geomanist" w:cs="Arial"/>
          <w:sz w:val="20"/>
          <w:szCs w:val="20"/>
        </w:rPr>
        <w:t xml:space="preserve">, mediante correo electrónico </w:t>
      </w:r>
      <w:r w:rsidRPr="005B08E8">
        <w:rPr>
          <w:rFonts w:ascii="Geomanist" w:hAnsi="Geomanist" w:cs="Arial"/>
          <w:sz w:val="20"/>
          <w:szCs w:val="20"/>
        </w:rPr>
        <w:t>de fecha 12 de mayo del año en curso.</w:t>
      </w:r>
    </w:p>
    <w:p w:rsidR="005B08E8" w:rsidRPr="005B08E8" w:rsidRDefault="005B08E8" w:rsidP="005B08E8">
      <w:pPr>
        <w:pStyle w:val="Prrafodelista"/>
        <w:rPr>
          <w:rFonts w:ascii="Geomanist" w:hAnsi="Geomanist" w:cs="Arial"/>
          <w:sz w:val="20"/>
          <w:szCs w:val="20"/>
        </w:rPr>
      </w:pPr>
    </w:p>
    <w:p w:rsidR="005B08E8" w:rsidRPr="003B0423" w:rsidRDefault="005B08E8" w:rsidP="003B0423">
      <w:pPr>
        <w:pStyle w:val="Prrafodelista"/>
        <w:numPr>
          <w:ilvl w:val="0"/>
          <w:numId w:val="1"/>
        </w:numPr>
        <w:jc w:val="both"/>
        <w:rPr>
          <w:rFonts w:ascii="Geomanist" w:hAnsi="Geomanist" w:cs="Arial"/>
          <w:sz w:val="20"/>
          <w:szCs w:val="20"/>
        </w:rPr>
      </w:pPr>
      <w:r w:rsidRPr="002F6B1D">
        <w:rPr>
          <w:rFonts w:ascii="Geomanist" w:hAnsi="Geomanist" w:cs="Arial"/>
          <w:sz w:val="20"/>
          <w:szCs w:val="20"/>
        </w:rPr>
        <w:t>Martín Huescas Vergara, Jefe del Departamento de Atención y Desarrollo de Capital Humano</w:t>
      </w:r>
      <w:r>
        <w:rPr>
          <w:rFonts w:ascii="Geomanist" w:hAnsi="Geomanist" w:cs="Arial"/>
          <w:sz w:val="20"/>
          <w:szCs w:val="20"/>
        </w:rPr>
        <w:t xml:space="preserve"> mediante correo electrónico de fecha 12 de mayo del año en curso, informó que realizó la búsqueda exhaustiva de los documentos para dar atención a la solicitud </w:t>
      </w:r>
      <w:r w:rsidRPr="002F6B1D">
        <w:rPr>
          <w:rFonts w:ascii="Geomanist" w:hAnsi="Geomanist" w:cs="Arial"/>
          <w:sz w:val="20"/>
          <w:szCs w:val="20"/>
        </w:rPr>
        <w:t>de acceso a información pública 330015425000137</w:t>
      </w:r>
      <w:r>
        <w:rPr>
          <w:rFonts w:ascii="Geomanist" w:hAnsi="Geomanist" w:cs="Arial"/>
          <w:sz w:val="20"/>
          <w:szCs w:val="20"/>
        </w:rPr>
        <w:t xml:space="preserve"> misma que se realizó de manera conjunta con el Subdirector de Recursos Humanos.</w:t>
      </w:r>
    </w:p>
    <w:p w:rsidR="004A33B9" w:rsidRPr="002F6B1D" w:rsidRDefault="004A33B9" w:rsidP="002F6B1D">
      <w:pPr>
        <w:jc w:val="both"/>
        <w:rPr>
          <w:rFonts w:ascii="Geomanist" w:hAnsi="Geomanist" w:cs="Arial"/>
          <w:sz w:val="20"/>
          <w:szCs w:val="20"/>
        </w:rPr>
      </w:pPr>
    </w:p>
    <w:p w:rsidR="00427096" w:rsidRPr="002F6B1D" w:rsidRDefault="00427096" w:rsidP="002F6B1D">
      <w:pPr>
        <w:jc w:val="both"/>
        <w:rPr>
          <w:rFonts w:ascii="Geomanist" w:hAnsi="Geomanist" w:cs="Arial"/>
          <w:sz w:val="22"/>
          <w:szCs w:val="20"/>
        </w:rPr>
      </w:pPr>
      <w:r w:rsidRPr="002F6B1D">
        <w:rPr>
          <w:rFonts w:ascii="Geomanist" w:hAnsi="Geomanist" w:cs="Arial"/>
          <w:sz w:val="22"/>
          <w:szCs w:val="20"/>
        </w:rPr>
        <w:t>---------------------------</w:t>
      </w:r>
      <w:r w:rsidR="00A070FB" w:rsidRPr="002F6B1D">
        <w:rPr>
          <w:rFonts w:ascii="Geomanist" w:hAnsi="Geomanist" w:cs="Arial"/>
          <w:sz w:val="22"/>
          <w:szCs w:val="20"/>
        </w:rPr>
        <w:t>--</w:t>
      </w:r>
      <w:r w:rsidRPr="002F6B1D">
        <w:rPr>
          <w:rFonts w:ascii="Geomanist" w:hAnsi="Geomanist" w:cs="Arial"/>
          <w:sz w:val="22"/>
          <w:szCs w:val="20"/>
        </w:rPr>
        <w:t>-----------------C O N S I D E R A N D OS--------------</w:t>
      </w:r>
      <w:r w:rsidR="008E4B2D" w:rsidRPr="002F6B1D">
        <w:rPr>
          <w:rFonts w:ascii="Geomanist" w:hAnsi="Geomanist" w:cs="Arial"/>
          <w:sz w:val="22"/>
          <w:szCs w:val="20"/>
        </w:rPr>
        <w:t>-------------</w:t>
      </w:r>
      <w:r w:rsidR="00A070FB" w:rsidRPr="002F6B1D">
        <w:rPr>
          <w:rFonts w:ascii="Geomanist" w:hAnsi="Geomanist" w:cs="Arial"/>
          <w:sz w:val="22"/>
          <w:szCs w:val="20"/>
        </w:rPr>
        <w:t>-</w:t>
      </w:r>
      <w:r w:rsidR="008E4B2D" w:rsidRPr="002F6B1D">
        <w:rPr>
          <w:rFonts w:ascii="Geomanist" w:hAnsi="Geomanist" w:cs="Arial"/>
          <w:sz w:val="22"/>
          <w:szCs w:val="20"/>
        </w:rPr>
        <w:t>-------------</w:t>
      </w:r>
    </w:p>
    <w:p w:rsidR="00CE1043" w:rsidRPr="002F6B1D" w:rsidRDefault="00CE1043" w:rsidP="002F6B1D">
      <w:pPr>
        <w:jc w:val="both"/>
        <w:rPr>
          <w:rFonts w:ascii="Geomanist" w:hAnsi="Geomanist" w:cs="Arial"/>
          <w:sz w:val="22"/>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PRIMERO.</w:t>
      </w:r>
      <w:r w:rsidRPr="002F6B1D">
        <w:rPr>
          <w:rFonts w:ascii="Geomanist" w:hAnsi="Geomanist" w:cs="Arial"/>
          <w:sz w:val="20"/>
          <w:szCs w:val="20"/>
        </w:rPr>
        <w:t xml:space="preserve"> En términos de la Ley </w:t>
      </w:r>
      <w:r w:rsidR="001B139A" w:rsidRPr="002F6B1D">
        <w:rPr>
          <w:rFonts w:ascii="Geomanist" w:hAnsi="Geomanist" w:cs="Arial"/>
          <w:sz w:val="20"/>
          <w:szCs w:val="20"/>
        </w:rPr>
        <w:t xml:space="preserve">General </w:t>
      </w:r>
      <w:r w:rsidRPr="002F6B1D">
        <w:rPr>
          <w:rFonts w:ascii="Geomanist" w:hAnsi="Geomanist" w:cs="Arial"/>
          <w:sz w:val="20"/>
          <w:szCs w:val="20"/>
        </w:rPr>
        <w:t xml:space="preserve">de Transparencia y Acceso a la Información Pública, la Unidad de Transparencia del Hospital Infantil de México Federico Gómez, tiene las funciones </w:t>
      </w:r>
      <w:r w:rsidR="00EA74BD" w:rsidRPr="002F6B1D">
        <w:rPr>
          <w:rFonts w:ascii="Geomanist" w:hAnsi="Geomanist" w:cs="Arial"/>
          <w:sz w:val="20"/>
          <w:szCs w:val="20"/>
        </w:rPr>
        <w:t>que se señalan en el Artículo 41</w:t>
      </w:r>
      <w:r w:rsidRPr="002F6B1D">
        <w:rPr>
          <w:rFonts w:ascii="Geomanist" w:hAnsi="Geomanist" w:cs="Arial"/>
          <w:sz w:val="20"/>
          <w:szCs w:val="20"/>
        </w:rPr>
        <w:t xml:space="preserve"> de dicha Ley, así como la de recibir y dar trámite a las solicitudes de acceso a la información referidas en los artículos 12</w:t>
      </w:r>
      <w:r w:rsidR="001765CD" w:rsidRPr="002F6B1D">
        <w:rPr>
          <w:rFonts w:ascii="Geomanist" w:hAnsi="Geomanist" w:cs="Arial"/>
          <w:sz w:val="20"/>
          <w:szCs w:val="20"/>
        </w:rPr>
        <w:t>3</w:t>
      </w:r>
      <w:r w:rsidRPr="002F6B1D">
        <w:rPr>
          <w:rFonts w:ascii="Geomanist" w:hAnsi="Geomanist" w:cs="Arial"/>
          <w:sz w:val="20"/>
          <w:szCs w:val="20"/>
        </w:rPr>
        <w:t xml:space="preserve"> al 14</w:t>
      </w:r>
      <w:r w:rsidR="001765CD" w:rsidRPr="002F6B1D">
        <w:rPr>
          <w:rFonts w:ascii="Geomanist" w:hAnsi="Geomanist" w:cs="Arial"/>
          <w:sz w:val="20"/>
          <w:szCs w:val="20"/>
        </w:rPr>
        <w:t>2</w:t>
      </w:r>
      <w:r w:rsidRPr="002F6B1D">
        <w:rPr>
          <w:rFonts w:ascii="Geomanist" w:hAnsi="Geomanist" w:cs="Arial"/>
          <w:sz w:val="20"/>
          <w:szCs w:val="20"/>
        </w:rPr>
        <w:t xml:space="preserve"> las cuales son las necesarias para garantizar y agilizar el flujo de información entre este Instituto y los particulares.</w:t>
      </w: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SEGUNDO.</w:t>
      </w:r>
      <w:r w:rsidRPr="002F6B1D">
        <w:rPr>
          <w:rFonts w:ascii="Geomanist" w:hAnsi="Geomanist" w:cs="Arial"/>
          <w:sz w:val="20"/>
          <w:szCs w:val="20"/>
        </w:rPr>
        <w:t xml:space="preserve"> De conformidad con lo dispuesto en el artículo </w:t>
      </w:r>
      <w:r w:rsidR="008015CD" w:rsidRPr="002F6B1D">
        <w:rPr>
          <w:rFonts w:ascii="Geomanist" w:hAnsi="Geomanist" w:cs="Arial"/>
          <w:sz w:val="20"/>
          <w:szCs w:val="20"/>
        </w:rPr>
        <w:t>40 y</w:t>
      </w:r>
      <w:r w:rsidR="00986929" w:rsidRPr="002F6B1D">
        <w:rPr>
          <w:rFonts w:ascii="Geomanist" w:hAnsi="Geomanist" w:cs="Arial"/>
          <w:sz w:val="20"/>
          <w:szCs w:val="20"/>
        </w:rPr>
        <w:t xml:space="preserve"> 139</w:t>
      </w:r>
      <w:r w:rsidRPr="002F6B1D">
        <w:rPr>
          <w:rFonts w:ascii="Geomanist" w:hAnsi="Geomanist" w:cs="Arial"/>
          <w:sz w:val="20"/>
          <w:szCs w:val="20"/>
        </w:rPr>
        <w:t xml:space="preserve"> de la Ley </w:t>
      </w:r>
      <w:r w:rsidR="001765CD"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este Comité de Transparencia, es competente para conocer y resolver sobre la presente solicitud de información. </w:t>
      </w:r>
    </w:p>
    <w:p w:rsidR="00FA4E92" w:rsidRPr="002F6B1D" w:rsidRDefault="00FA4E92"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TERCERO</w:t>
      </w:r>
      <w:r w:rsidRPr="002F6B1D">
        <w:rPr>
          <w:rFonts w:ascii="Geomanist" w:hAnsi="Geomanist" w:cs="Arial"/>
          <w:sz w:val="20"/>
          <w:szCs w:val="20"/>
        </w:rPr>
        <w:t xml:space="preserve">. En términos del artículo 133 de la Ley </w:t>
      </w:r>
      <w:r w:rsidR="008015CD"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que señala:</w:t>
      </w:r>
    </w:p>
    <w:p w:rsidR="00427096" w:rsidRPr="002F6B1D" w:rsidRDefault="00427096" w:rsidP="002F6B1D">
      <w:pPr>
        <w:autoSpaceDE w:val="0"/>
        <w:autoSpaceDN w:val="0"/>
        <w:adjustRightInd w:val="0"/>
        <w:spacing w:line="276" w:lineRule="auto"/>
        <w:ind w:right="48"/>
        <w:jc w:val="both"/>
        <w:rPr>
          <w:rFonts w:ascii="Geomanist" w:hAnsi="Geomanist" w:cs="Arial"/>
          <w:sz w:val="20"/>
          <w:szCs w:val="20"/>
        </w:rPr>
      </w:pPr>
    </w:p>
    <w:p w:rsidR="00427096" w:rsidRPr="002F6B1D" w:rsidRDefault="00427096" w:rsidP="002F6B1D">
      <w:pPr>
        <w:autoSpaceDE w:val="0"/>
        <w:autoSpaceDN w:val="0"/>
        <w:adjustRightInd w:val="0"/>
        <w:spacing w:line="276" w:lineRule="auto"/>
        <w:ind w:left="567" w:right="426"/>
        <w:jc w:val="both"/>
        <w:rPr>
          <w:rFonts w:ascii="Geomanist" w:hAnsi="Geomanist" w:cs="Arial"/>
          <w:i/>
          <w:sz w:val="20"/>
          <w:szCs w:val="20"/>
        </w:rPr>
      </w:pPr>
      <w:r w:rsidRPr="002F6B1D">
        <w:rPr>
          <w:rFonts w:ascii="Geomanist" w:hAnsi="Geomanist" w:cs="Arial"/>
          <w:i/>
          <w:sz w:val="20"/>
          <w:szCs w:val="20"/>
        </w:rPr>
        <w:lastRenderedPageBreak/>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427096" w:rsidRPr="002F6B1D" w:rsidRDefault="00427096" w:rsidP="002F6B1D">
      <w:pPr>
        <w:autoSpaceDE w:val="0"/>
        <w:autoSpaceDN w:val="0"/>
        <w:adjustRightInd w:val="0"/>
        <w:spacing w:line="276" w:lineRule="auto"/>
        <w:ind w:right="48"/>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CUARTO</w:t>
      </w:r>
      <w:r w:rsidRPr="002F6B1D">
        <w:rPr>
          <w:rFonts w:ascii="Geomanist" w:hAnsi="Geomanist" w:cs="Arial"/>
          <w:sz w:val="20"/>
          <w:szCs w:val="20"/>
        </w:rPr>
        <w:t xml:space="preserve">. Miriam Guadalupe Herrera Segura, Directora de Planeación y Titular de la Unidad de Transparencia realizó las gestiones al interior de la Institución en específico, con </w:t>
      </w:r>
      <w:r w:rsidR="00FA4E92" w:rsidRPr="002F6B1D">
        <w:rPr>
          <w:rFonts w:ascii="Geomanist" w:hAnsi="Geomanist" w:cs="Arial"/>
          <w:sz w:val="20"/>
          <w:szCs w:val="20"/>
        </w:rPr>
        <w:t>Mario Robles Silva, Subdirector de Recursos Humanos; y Martín Huescas Vergara, Jefe del Departamento de Atención y Desarrollo de Capital Humano</w:t>
      </w:r>
      <w:r w:rsidRPr="002F6B1D">
        <w:rPr>
          <w:rFonts w:ascii="Geomanist" w:hAnsi="Geomanist" w:cs="Arial"/>
          <w:sz w:val="20"/>
          <w:szCs w:val="20"/>
        </w:rPr>
        <w:t>, a fin de que realizara</w:t>
      </w:r>
      <w:r w:rsidR="00F92078">
        <w:rPr>
          <w:rFonts w:ascii="Geomanist" w:hAnsi="Geomanist" w:cs="Arial"/>
          <w:sz w:val="20"/>
          <w:szCs w:val="20"/>
        </w:rPr>
        <w:t>n</w:t>
      </w:r>
      <w:r w:rsidRPr="002F6B1D">
        <w:rPr>
          <w:rFonts w:ascii="Geomanist" w:hAnsi="Geomanist" w:cs="Arial"/>
          <w:sz w:val="20"/>
          <w:szCs w:val="20"/>
        </w:rPr>
        <w:t xml:space="preserve"> la búsqueda de la información que en el ámbito de su competencia se haya generado.</w:t>
      </w: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jc w:val="both"/>
        <w:rPr>
          <w:rFonts w:ascii="Geomanist" w:hAnsi="Geomanist" w:cs="Arial"/>
          <w:b/>
          <w:sz w:val="20"/>
          <w:szCs w:val="20"/>
        </w:rPr>
      </w:pPr>
      <w:r w:rsidRPr="002F6B1D">
        <w:rPr>
          <w:rFonts w:ascii="Geomanist" w:hAnsi="Geomanist" w:cs="Arial"/>
          <w:b/>
          <w:sz w:val="20"/>
          <w:szCs w:val="20"/>
        </w:rPr>
        <w:t>QUINTO</w:t>
      </w:r>
      <w:r w:rsidRPr="002F6B1D">
        <w:rPr>
          <w:rFonts w:ascii="Geomanist" w:hAnsi="Geomanist" w:cs="Arial"/>
          <w:sz w:val="20"/>
          <w:szCs w:val="20"/>
        </w:rPr>
        <w:t xml:space="preserve">. </w:t>
      </w:r>
      <w:r w:rsidR="005B08E8">
        <w:rPr>
          <w:rFonts w:ascii="Geomanist" w:hAnsi="Geomanist" w:cs="Arial"/>
          <w:sz w:val="20"/>
          <w:szCs w:val="20"/>
        </w:rPr>
        <w:t xml:space="preserve">De manera conjunta </w:t>
      </w:r>
      <w:r w:rsidR="00FA4E92" w:rsidRPr="002F6B1D">
        <w:rPr>
          <w:rFonts w:ascii="Geomanist" w:hAnsi="Geomanist" w:cs="Arial"/>
          <w:sz w:val="20"/>
          <w:szCs w:val="20"/>
        </w:rPr>
        <w:t>Mario Robles Silva, Subdirector de Recursos Humanos</w:t>
      </w:r>
      <w:r w:rsidR="005B08E8">
        <w:rPr>
          <w:rFonts w:ascii="Geomanist" w:hAnsi="Geomanist" w:cs="Arial"/>
          <w:sz w:val="20"/>
          <w:szCs w:val="20"/>
        </w:rPr>
        <w:t xml:space="preserve"> y </w:t>
      </w:r>
      <w:r w:rsidR="005B08E8" w:rsidRPr="002F6B1D">
        <w:rPr>
          <w:rFonts w:ascii="Geomanist" w:hAnsi="Geomanist" w:cs="Arial"/>
          <w:sz w:val="20"/>
          <w:szCs w:val="20"/>
        </w:rPr>
        <w:t>Martín Huescas Vergara, Jefe del Departamento de Atención y Desarrollo de Capital Humano,</w:t>
      </w:r>
      <w:r w:rsidR="005B08E8">
        <w:rPr>
          <w:rFonts w:ascii="Geomanist" w:hAnsi="Geomanist" w:cs="Arial"/>
          <w:sz w:val="20"/>
          <w:szCs w:val="20"/>
        </w:rPr>
        <w:t xml:space="preserve"> hicieron </w:t>
      </w:r>
      <w:r w:rsidRPr="002F6B1D">
        <w:rPr>
          <w:rFonts w:ascii="Geomanist" w:hAnsi="Geomanist" w:cs="Arial"/>
          <w:sz w:val="20"/>
          <w:szCs w:val="20"/>
        </w:rPr>
        <w:t xml:space="preserve">llegar </w:t>
      </w:r>
      <w:r w:rsidR="00FA4E92" w:rsidRPr="002F6B1D">
        <w:rPr>
          <w:rFonts w:ascii="Geomanist" w:hAnsi="Geomanist" w:cs="Arial"/>
          <w:sz w:val="20"/>
          <w:szCs w:val="20"/>
        </w:rPr>
        <w:t xml:space="preserve">el Record de asistencia </w:t>
      </w:r>
      <w:r w:rsidR="00F92078">
        <w:rPr>
          <w:rFonts w:ascii="Geomanist" w:hAnsi="Geomanist" w:cs="Arial"/>
          <w:sz w:val="20"/>
          <w:szCs w:val="20"/>
        </w:rPr>
        <w:t xml:space="preserve">de </w:t>
      </w:r>
      <w:r w:rsidR="00F92078" w:rsidRPr="002F6B1D">
        <w:rPr>
          <w:rFonts w:ascii="Geomanist" w:hAnsi="Geomanist" w:cs="Arial"/>
          <w:sz w:val="20"/>
          <w:szCs w:val="20"/>
        </w:rPr>
        <w:t xml:space="preserve">C.BRISA NORELY RUIZ JIMENEZ </w:t>
      </w:r>
      <w:r w:rsidR="00F92078">
        <w:rPr>
          <w:rFonts w:ascii="Geomanist" w:hAnsi="Geomanist" w:cs="Arial"/>
          <w:sz w:val="20"/>
          <w:szCs w:val="20"/>
        </w:rPr>
        <w:t>de manera íntegra (copia) y versión pú</w:t>
      </w:r>
      <w:r w:rsidR="00FA4E92" w:rsidRPr="002F6B1D">
        <w:rPr>
          <w:rFonts w:ascii="Geomanist" w:hAnsi="Geomanist" w:cs="Arial"/>
          <w:sz w:val="20"/>
          <w:szCs w:val="20"/>
        </w:rPr>
        <w:t xml:space="preserve">blica, Licencia con goce por comisión sindical en </w:t>
      </w:r>
      <w:r w:rsidR="00F92078">
        <w:rPr>
          <w:rFonts w:ascii="Geomanist" w:hAnsi="Geomanist" w:cs="Arial"/>
          <w:sz w:val="20"/>
          <w:szCs w:val="20"/>
        </w:rPr>
        <w:t xml:space="preserve">versión íntegra </w:t>
      </w:r>
      <w:r w:rsidR="00FA4E92" w:rsidRPr="002F6B1D">
        <w:rPr>
          <w:rFonts w:ascii="Geomanist" w:hAnsi="Geomanist" w:cs="Arial"/>
          <w:sz w:val="20"/>
          <w:szCs w:val="20"/>
        </w:rPr>
        <w:t xml:space="preserve">(copia) y </w:t>
      </w:r>
      <w:r w:rsidR="00F92078">
        <w:rPr>
          <w:rFonts w:ascii="Geomanist" w:hAnsi="Geomanist" w:cs="Arial"/>
          <w:sz w:val="20"/>
          <w:szCs w:val="20"/>
        </w:rPr>
        <w:t>versión pú</w:t>
      </w:r>
      <w:r w:rsidR="00FA4E92" w:rsidRPr="002F6B1D">
        <w:rPr>
          <w:rFonts w:ascii="Geomanist" w:hAnsi="Geomanist" w:cs="Arial"/>
          <w:sz w:val="20"/>
          <w:szCs w:val="20"/>
        </w:rPr>
        <w:t>blica</w:t>
      </w:r>
      <w:r w:rsidR="00F92078">
        <w:rPr>
          <w:rFonts w:ascii="Geomanist" w:hAnsi="Geomanist" w:cs="Arial"/>
          <w:sz w:val="20"/>
          <w:szCs w:val="20"/>
        </w:rPr>
        <w:t xml:space="preserve">, además envió el </w:t>
      </w:r>
      <w:r w:rsidR="00FA4E92" w:rsidRPr="002F6B1D">
        <w:rPr>
          <w:rFonts w:ascii="Geomanist" w:hAnsi="Geomanist" w:cs="Arial"/>
          <w:sz w:val="20"/>
          <w:szCs w:val="20"/>
        </w:rPr>
        <w:t>listado del personal que tiene licencia con goce por comisión sindical durante el ejercicio 2025</w:t>
      </w:r>
      <w:r w:rsidRPr="002F6B1D">
        <w:rPr>
          <w:rFonts w:ascii="Geomanist" w:hAnsi="Geomanist" w:cs="Arial"/>
          <w:sz w:val="20"/>
          <w:szCs w:val="20"/>
        </w:rPr>
        <w:t xml:space="preserve">, a fin de que se someta al Comité de Transparencia para confirmar la clasificación </w:t>
      </w:r>
      <w:r w:rsidR="00F92078">
        <w:rPr>
          <w:rFonts w:ascii="Geomanist" w:hAnsi="Geomanist" w:cs="Arial"/>
          <w:sz w:val="20"/>
          <w:szCs w:val="20"/>
        </w:rPr>
        <w:t xml:space="preserve">de la información confidencial </w:t>
      </w:r>
      <w:r w:rsidRPr="002F6B1D">
        <w:rPr>
          <w:rFonts w:ascii="Geomanist" w:hAnsi="Geomanist" w:cs="Arial"/>
          <w:sz w:val="20"/>
          <w:szCs w:val="20"/>
        </w:rPr>
        <w:t>y aprobación de la versión pública</w:t>
      </w:r>
      <w:r w:rsidR="00507006" w:rsidRPr="002F6B1D">
        <w:rPr>
          <w:rFonts w:ascii="Geomanist" w:hAnsi="Geomanist" w:cs="Arial"/>
          <w:sz w:val="20"/>
          <w:szCs w:val="20"/>
        </w:rPr>
        <w:t>, con fundamento en los artículos 120, 121 y 122</w:t>
      </w:r>
      <w:r w:rsidRPr="002F6B1D">
        <w:rPr>
          <w:rFonts w:ascii="Geomanist" w:hAnsi="Geomanist" w:cs="Arial"/>
          <w:sz w:val="20"/>
          <w:szCs w:val="20"/>
        </w:rPr>
        <w:t xml:space="preserve"> la Ley </w:t>
      </w:r>
      <w:r w:rsidR="00507006"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por lo que la presente resolución se enfocará en determinar la procedencia de la confidencialidad de los datos testados, misma que a continuación se analiza.</w:t>
      </w:r>
    </w:p>
    <w:p w:rsidR="007F0AFC" w:rsidRPr="002F6B1D" w:rsidRDefault="007F0AFC" w:rsidP="002F6B1D">
      <w:pPr>
        <w:pStyle w:val="Default"/>
        <w:spacing w:line="276" w:lineRule="auto"/>
        <w:ind w:left="851" w:right="616"/>
        <w:jc w:val="both"/>
        <w:rPr>
          <w:rFonts w:ascii="Geomanist" w:eastAsia="Times New Roman" w:hAnsi="Geomanist"/>
          <w:color w:val="auto"/>
          <w:sz w:val="20"/>
          <w:szCs w:val="20"/>
          <w:lang w:val="es-ES_tradnl" w:eastAsia="es-ES"/>
        </w:rPr>
      </w:pPr>
    </w:p>
    <w:p w:rsidR="00CE1043" w:rsidRPr="002F6B1D" w:rsidRDefault="00CE1043" w:rsidP="002F6B1D">
      <w:pPr>
        <w:spacing w:line="276" w:lineRule="auto"/>
        <w:ind w:left="709" w:right="709"/>
        <w:jc w:val="both"/>
        <w:rPr>
          <w:rFonts w:ascii="Geomanist" w:eastAsia="Times New Roman" w:hAnsi="Geomanist" w:cs="Arial"/>
          <w:sz w:val="20"/>
          <w:szCs w:val="20"/>
          <w:lang w:val="es-ES_tradnl" w:eastAsia="es-ES"/>
        </w:rPr>
      </w:pPr>
      <w:r w:rsidRPr="00A947BA">
        <w:rPr>
          <w:rFonts w:ascii="Geomanist" w:eastAsia="Times New Roman" w:hAnsi="Geomanist" w:cs="Arial"/>
          <w:b/>
          <w:sz w:val="20"/>
          <w:szCs w:val="20"/>
          <w:lang w:val="es-ES_tradnl" w:eastAsia="es-ES"/>
        </w:rPr>
        <w:t>Registro Federal de Contribuyentes (RFC) de personas físicas.</w:t>
      </w:r>
      <w:r w:rsidRPr="00A947BA">
        <w:rPr>
          <w:rFonts w:ascii="Geomanist" w:hAnsi="Geomanist" w:cs="Arial"/>
          <w:b/>
          <w:bCs/>
        </w:rPr>
        <w:t xml:space="preserve"> </w:t>
      </w:r>
      <w:r w:rsidRPr="00A947BA">
        <w:rPr>
          <w:rFonts w:ascii="Geomanist" w:eastAsia="Times New Roman" w:hAnsi="Geomanist" w:cs="Arial"/>
          <w:sz w:val="20"/>
          <w:szCs w:val="20"/>
          <w:lang w:val="es-ES_tradnl" w:eastAsia="es-ES"/>
        </w:rPr>
        <w:t>El RFC es una clave de carácter fiscal, único e irrepetible, que permite identificar al titular, su edad y fecha de nacimiento, por lo que es un dato personal de carácter confidencial.</w:t>
      </w:r>
      <w:r w:rsidRPr="002F6B1D">
        <w:rPr>
          <w:rFonts w:ascii="Geomanist" w:eastAsia="Times New Roman" w:hAnsi="Geomanist" w:cs="Arial"/>
          <w:sz w:val="20"/>
          <w:szCs w:val="20"/>
          <w:lang w:val="es-ES_tradnl" w:eastAsia="es-ES"/>
        </w:rPr>
        <w:t xml:space="preserve"> </w:t>
      </w:r>
    </w:p>
    <w:p w:rsidR="00CE1043" w:rsidRPr="002F6B1D" w:rsidRDefault="00CE1043" w:rsidP="002F6B1D">
      <w:pPr>
        <w:spacing w:line="276" w:lineRule="auto"/>
        <w:ind w:left="709" w:right="1134"/>
        <w:jc w:val="both"/>
        <w:rPr>
          <w:rFonts w:ascii="Geomanist" w:eastAsia="Times New Roman" w:hAnsi="Geomanist" w:cs="Arial"/>
          <w:sz w:val="20"/>
          <w:szCs w:val="20"/>
          <w:lang w:val="es-ES_tradnl" w:eastAsia="es-ES"/>
        </w:rPr>
      </w:pPr>
    </w:p>
    <w:p w:rsidR="00CE1043" w:rsidRPr="002F6B1D" w:rsidRDefault="00CE1043" w:rsidP="002F6B1D">
      <w:pPr>
        <w:spacing w:line="276" w:lineRule="auto"/>
        <w:ind w:left="709" w:right="709"/>
        <w:jc w:val="both"/>
        <w:rPr>
          <w:rFonts w:ascii="Geomanist" w:eastAsia="Times New Roman" w:hAnsi="Geomanist" w:cs="Arial"/>
          <w:b/>
          <w:sz w:val="20"/>
          <w:szCs w:val="20"/>
          <w:lang w:val="es-ES_tradnl" w:eastAsia="es-ES"/>
        </w:rPr>
      </w:pPr>
      <w:r w:rsidRPr="002F6B1D">
        <w:rPr>
          <w:rFonts w:ascii="Geomanist" w:eastAsia="Times New Roman" w:hAnsi="Geomanist" w:cs="Arial"/>
          <w:b/>
          <w:sz w:val="20"/>
          <w:szCs w:val="20"/>
          <w:lang w:val="es-ES_tradnl" w:eastAsia="es-ES"/>
        </w:rPr>
        <w:t>Criterio 05/09</w:t>
      </w:r>
    </w:p>
    <w:p w:rsidR="00CE1043" w:rsidRPr="002F6B1D" w:rsidRDefault="00CE1043" w:rsidP="002F6B1D">
      <w:pPr>
        <w:spacing w:line="276" w:lineRule="auto"/>
        <w:ind w:left="709" w:right="709"/>
        <w:jc w:val="both"/>
        <w:rPr>
          <w:rFonts w:ascii="Geomanist" w:eastAsia="Times New Roman" w:hAnsi="Geomanist" w:cs="Arial"/>
          <w:b/>
          <w:sz w:val="20"/>
          <w:szCs w:val="20"/>
          <w:lang w:val="es-ES_tradnl" w:eastAsia="es-ES"/>
        </w:rPr>
      </w:pPr>
    </w:p>
    <w:p w:rsidR="00CE1043" w:rsidRPr="002F6B1D" w:rsidRDefault="00CE1043" w:rsidP="002F6B1D">
      <w:pPr>
        <w:spacing w:line="276" w:lineRule="auto"/>
        <w:ind w:left="709" w:right="709"/>
        <w:jc w:val="both"/>
        <w:rPr>
          <w:rFonts w:ascii="Geomanist" w:eastAsia="Times New Roman" w:hAnsi="Geomanist" w:cs="Arial"/>
          <w:sz w:val="20"/>
          <w:szCs w:val="20"/>
          <w:lang w:val="es-ES_tradnl" w:eastAsia="es-ES"/>
        </w:rPr>
      </w:pPr>
      <w:r w:rsidRPr="002F6B1D">
        <w:rPr>
          <w:rFonts w:ascii="Geomanist" w:eastAsia="Times New Roman" w:hAnsi="Geomanist" w:cs="Arial"/>
          <w:b/>
          <w:sz w:val="20"/>
          <w:szCs w:val="20"/>
          <w:lang w:val="es-ES_tradnl" w:eastAsia="es-ES"/>
        </w:rPr>
        <w:t xml:space="preserve">Número </w:t>
      </w:r>
      <w:proofErr w:type="spellStart"/>
      <w:r w:rsidRPr="002F6B1D">
        <w:rPr>
          <w:rFonts w:ascii="Geomanist" w:eastAsia="Times New Roman" w:hAnsi="Geomanist" w:cs="Arial"/>
          <w:b/>
          <w:sz w:val="20"/>
          <w:szCs w:val="20"/>
          <w:lang w:val="es-ES_tradnl" w:eastAsia="es-ES"/>
        </w:rPr>
        <w:t>nid</w:t>
      </w:r>
      <w:proofErr w:type="spellEnd"/>
      <w:r w:rsidRPr="002F6B1D">
        <w:rPr>
          <w:rFonts w:ascii="Geomanist" w:eastAsia="Times New Roman" w:hAnsi="Geomanist" w:cs="Arial"/>
          <w:sz w:val="20"/>
          <w:szCs w:val="20"/>
          <w:lang w:val="es-ES_tradnl" w:eastAsia="es-ES"/>
        </w:rPr>
        <w:t xml:space="preserve">. El número de NID Hospital Infantil de México Federico Gómez, si bien es un dato que identifica a un servidor público, su uso es únicamente con fines internos de administración de la propia entidad, con el cual no se puede acceder a un sistema de datos o información de la misma; sin embargo, por la naturaleza del documento a entregar (incidencias), los datos que lo conforman se consideraran confidenciales  sin dejar de lado el principio de máxima publicidad. </w:t>
      </w:r>
    </w:p>
    <w:p w:rsidR="007F0AFC" w:rsidRDefault="007F0AFC" w:rsidP="002F6B1D">
      <w:pPr>
        <w:spacing w:line="276" w:lineRule="auto"/>
        <w:ind w:left="851" w:right="616"/>
        <w:jc w:val="both"/>
        <w:rPr>
          <w:rFonts w:ascii="Geomanist" w:eastAsia="Times New Roman" w:hAnsi="Geomanist" w:cs="Arial"/>
          <w:sz w:val="20"/>
          <w:szCs w:val="20"/>
          <w:lang w:val="es-ES_tradnl" w:eastAsia="es-ES"/>
        </w:rPr>
      </w:pPr>
    </w:p>
    <w:p w:rsidR="00CE5538" w:rsidRPr="002F6B1D" w:rsidRDefault="00CE5538" w:rsidP="00CE5538">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 xml:space="preserve">Para efectos de la presente resolución los datos testados en el oficio de la </w:t>
      </w:r>
      <w:r w:rsidRPr="003B0423">
        <w:rPr>
          <w:rFonts w:ascii="Geomanist" w:hAnsi="Geomanist" w:cs="Arial"/>
          <w:bCs/>
          <w:sz w:val="20"/>
          <w:szCs w:val="20"/>
          <w:lang w:eastAsia="en-US"/>
        </w:rPr>
        <w:t>Licencia con goce por comisión sindical</w:t>
      </w:r>
      <w:r>
        <w:rPr>
          <w:rFonts w:ascii="Geomanist" w:hAnsi="Geomanist" w:cs="Arial"/>
          <w:bCs/>
          <w:sz w:val="20"/>
          <w:szCs w:val="20"/>
          <w:lang w:eastAsia="en-US"/>
        </w:rPr>
        <w:t xml:space="preserve"> es el RFC y en NID se clasificó en el Record de asistencia.</w:t>
      </w:r>
    </w:p>
    <w:p w:rsidR="00CD60FC" w:rsidRPr="002F6B1D" w:rsidRDefault="00CD60FC"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lastRenderedPageBreak/>
        <w:t>SEXTO</w:t>
      </w:r>
      <w:r w:rsidRPr="002F6B1D">
        <w:rPr>
          <w:rFonts w:ascii="Geomanist" w:hAnsi="Geomanist" w:cs="Arial"/>
          <w:sz w:val="20"/>
          <w:szCs w:val="20"/>
        </w:rPr>
        <w:t xml:space="preserve">. El Artículo </w:t>
      </w:r>
      <w:r w:rsidR="001A11D9" w:rsidRPr="002F6B1D">
        <w:rPr>
          <w:rFonts w:ascii="Geomanist" w:hAnsi="Geomanist" w:cs="Arial"/>
          <w:sz w:val="20"/>
          <w:szCs w:val="20"/>
        </w:rPr>
        <w:t>103</w:t>
      </w:r>
      <w:r w:rsidRPr="002F6B1D">
        <w:rPr>
          <w:rFonts w:ascii="Geomanist" w:hAnsi="Geomanist" w:cs="Arial"/>
          <w:sz w:val="20"/>
          <w:szCs w:val="20"/>
        </w:rPr>
        <w:t xml:space="preserve"> fracción I de la Ley </w:t>
      </w:r>
      <w:r w:rsidR="001A11D9"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señala</w:t>
      </w:r>
    </w:p>
    <w:p w:rsidR="00427096" w:rsidRPr="002F6B1D" w:rsidRDefault="00427096" w:rsidP="002F6B1D">
      <w:pPr>
        <w:spacing w:line="276" w:lineRule="auto"/>
        <w:jc w:val="both"/>
        <w:rPr>
          <w:rFonts w:ascii="Geomanist" w:hAnsi="Geomanist" w:cs="Arial"/>
          <w:sz w:val="20"/>
          <w:szCs w:val="20"/>
        </w:rPr>
      </w:pPr>
    </w:p>
    <w:p w:rsidR="001A11D9" w:rsidRPr="002F6B1D" w:rsidRDefault="00427096" w:rsidP="002F6B1D">
      <w:pPr>
        <w:pBdr>
          <w:top w:val="nil"/>
          <w:left w:val="nil"/>
          <w:bottom w:val="nil"/>
          <w:right w:val="nil"/>
          <w:between w:val="nil"/>
        </w:pBdr>
        <w:spacing w:after="101"/>
        <w:ind w:firstLine="288"/>
        <w:jc w:val="both"/>
        <w:rPr>
          <w:rFonts w:ascii="Geomanist" w:eastAsia="MS Mincho" w:hAnsi="Geomanist" w:cs="Arial"/>
          <w:i/>
          <w:sz w:val="18"/>
          <w:szCs w:val="20"/>
          <w:lang w:val="es-ES_tradnl" w:eastAsia="es-ES"/>
        </w:rPr>
      </w:pPr>
      <w:r w:rsidRPr="002F6B1D">
        <w:rPr>
          <w:rFonts w:ascii="Geomanist" w:hAnsi="Geomanist" w:cs="Arial"/>
          <w:b/>
          <w:i/>
        </w:rPr>
        <w:t>“</w:t>
      </w:r>
      <w:r w:rsidR="001A11D9" w:rsidRPr="002F6B1D">
        <w:rPr>
          <w:rFonts w:ascii="Geomanist" w:eastAsia="MS Mincho" w:hAnsi="Geomanist" w:cs="Arial"/>
          <w:i/>
          <w:sz w:val="18"/>
          <w:szCs w:val="20"/>
          <w:lang w:val="es-ES_tradnl" w:eastAsia="es-ES"/>
        </w:rPr>
        <w:t>Artículo 103. La clasificación de la información se llevará a cabo en el momento en que:</w:t>
      </w:r>
    </w:p>
    <w:p w:rsidR="001A11D9" w:rsidRPr="002F6B1D" w:rsidRDefault="001A11D9" w:rsidP="002F6B1D">
      <w:pPr>
        <w:pBdr>
          <w:top w:val="nil"/>
          <w:left w:val="nil"/>
          <w:bottom w:val="nil"/>
          <w:right w:val="nil"/>
          <w:between w:val="nil"/>
        </w:pBdr>
        <w:spacing w:after="101"/>
        <w:ind w:left="1152" w:hanging="864"/>
        <w:jc w:val="both"/>
        <w:rPr>
          <w:rFonts w:ascii="Geomanist" w:eastAsia="Arial" w:hAnsi="Geomanist" w:cs="Arial"/>
          <w:color w:val="000000"/>
          <w:sz w:val="18"/>
          <w:szCs w:val="18"/>
        </w:rPr>
      </w:pPr>
      <w:r w:rsidRPr="002F6B1D">
        <w:rPr>
          <w:rFonts w:ascii="Geomanist" w:eastAsia="MS Mincho" w:hAnsi="Geomanist" w:cs="Arial"/>
          <w:i/>
          <w:sz w:val="18"/>
          <w:szCs w:val="20"/>
          <w:lang w:val="es-ES_tradnl" w:eastAsia="es-ES"/>
        </w:rPr>
        <w:t>I.</w:t>
      </w:r>
      <w:r w:rsidRPr="002F6B1D">
        <w:rPr>
          <w:rFonts w:ascii="Geomanist" w:eastAsia="MS Mincho" w:hAnsi="Geomanist" w:cs="Arial"/>
          <w:i/>
          <w:sz w:val="18"/>
          <w:szCs w:val="20"/>
          <w:lang w:val="es-ES_tradnl" w:eastAsia="es-ES"/>
        </w:rPr>
        <w:tab/>
        <w:t>Se reciba una solicitud de acceso a la información</w:t>
      </w:r>
      <w:r w:rsidRPr="002F6B1D">
        <w:rPr>
          <w:rFonts w:ascii="Geomanist" w:eastAsia="Arial" w:hAnsi="Geomanist" w:cs="Arial"/>
          <w:color w:val="000000"/>
          <w:sz w:val="18"/>
          <w:szCs w:val="18"/>
        </w:rPr>
        <w:t>;</w:t>
      </w:r>
    </w:p>
    <w:p w:rsidR="00427096" w:rsidRPr="002F6B1D" w:rsidRDefault="001A11D9" w:rsidP="002F6B1D">
      <w:pPr>
        <w:pStyle w:val="Texto"/>
        <w:spacing w:after="0" w:line="276" w:lineRule="auto"/>
        <w:rPr>
          <w:rFonts w:ascii="Geomanist" w:hAnsi="Geomanist" w:cs="Arial"/>
          <w:i/>
          <w:szCs w:val="24"/>
        </w:rPr>
      </w:pPr>
      <w:r w:rsidRPr="002F6B1D">
        <w:rPr>
          <w:rFonts w:ascii="Geomanist" w:hAnsi="Geomanist" w:cs="Arial"/>
          <w:i/>
          <w:szCs w:val="24"/>
        </w:rPr>
        <w:t xml:space="preserve"> </w:t>
      </w:r>
      <w:r w:rsidR="00427096" w:rsidRPr="002F6B1D">
        <w:rPr>
          <w:rFonts w:ascii="Geomanist" w:hAnsi="Geomanist" w:cs="Arial"/>
          <w:i/>
          <w:szCs w:val="24"/>
        </w:rPr>
        <w:t>[…] “</w:t>
      </w:r>
    </w:p>
    <w:p w:rsidR="00427096" w:rsidRPr="002F6B1D" w:rsidRDefault="00427096" w:rsidP="002F6B1D">
      <w:pPr>
        <w:autoSpaceDE w:val="0"/>
        <w:autoSpaceDN w:val="0"/>
        <w:adjustRightInd w:val="0"/>
        <w:spacing w:line="276" w:lineRule="auto"/>
        <w:ind w:right="48"/>
        <w:jc w:val="both"/>
        <w:rPr>
          <w:rFonts w:ascii="Geomanist" w:hAnsi="Geomanist" w:cs="Arial"/>
          <w:sz w:val="20"/>
          <w:szCs w:val="20"/>
        </w:rPr>
      </w:pPr>
    </w:p>
    <w:p w:rsidR="00427096" w:rsidRPr="002F6B1D" w:rsidRDefault="00427096" w:rsidP="002F6B1D">
      <w:pPr>
        <w:autoSpaceDE w:val="0"/>
        <w:autoSpaceDN w:val="0"/>
        <w:adjustRightInd w:val="0"/>
        <w:spacing w:line="276" w:lineRule="auto"/>
        <w:jc w:val="both"/>
        <w:rPr>
          <w:rFonts w:ascii="Geomanist" w:hAnsi="Geomanist" w:cs="Arial"/>
          <w:sz w:val="20"/>
          <w:szCs w:val="20"/>
        </w:rPr>
      </w:pPr>
      <w:r w:rsidRPr="002F6B1D">
        <w:rPr>
          <w:rFonts w:ascii="Geomanist" w:hAnsi="Geomanist" w:cs="Arial"/>
          <w:b/>
          <w:sz w:val="20"/>
          <w:szCs w:val="20"/>
        </w:rPr>
        <w:t>SÉPTIMO</w:t>
      </w:r>
      <w:r w:rsidRPr="002F6B1D">
        <w:rPr>
          <w:rFonts w:ascii="Geomanist" w:hAnsi="Geomanist" w:cs="Arial"/>
          <w:sz w:val="20"/>
          <w:szCs w:val="20"/>
        </w:rPr>
        <w:t>. El artículo 11</w:t>
      </w:r>
      <w:r w:rsidR="009A76C4" w:rsidRPr="002F6B1D">
        <w:rPr>
          <w:rFonts w:ascii="Geomanist" w:hAnsi="Geomanist" w:cs="Arial"/>
          <w:sz w:val="20"/>
          <w:szCs w:val="20"/>
        </w:rPr>
        <w:t>5</w:t>
      </w:r>
      <w:r w:rsidRPr="002F6B1D">
        <w:rPr>
          <w:rFonts w:ascii="Geomanist" w:hAnsi="Geomanist" w:cs="Arial"/>
          <w:sz w:val="20"/>
          <w:szCs w:val="20"/>
        </w:rPr>
        <w:t xml:space="preserve"> de la Ley </w:t>
      </w:r>
      <w:r w:rsidR="009A76C4"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menciona.</w:t>
      </w:r>
    </w:p>
    <w:p w:rsidR="00427096" w:rsidRPr="002F6B1D" w:rsidRDefault="00427096" w:rsidP="002F6B1D">
      <w:pPr>
        <w:autoSpaceDE w:val="0"/>
        <w:autoSpaceDN w:val="0"/>
        <w:adjustRightInd w:val="0"/>
        <w:spacing w:line="276" w:lineRule="auto"/>
        <w:jc w:val="both"/>
        <w:rPr>
          <w:rFonts w:ascii="Geomanist" w:hAnsi="Geomanist" w:cs="Arial"/>
          <w:sz w:val="20"/>
          <w:szCs w:val="20"/>
        </w:rPr>
      </w:pPr>
    </w:p>
    <w:p w:rsidR="00A96D48" w:rsidRPr="002F6B1D" w:rsidRDefault="00427096"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MS Mincho" w:hAnsi="Geomanist" w:cs="Arial"/>
          <w:lang w:val="es-ES_tradnl"/>
        </w:rPr>
        <w:t>“</w:t>
      </w:r>
      <w:r w:rsidR="00A96D48" w:rsidRPr="002F6B1D">
        <w:rPr>
          <w:rFonts w:ascii="Geomanist" w:eastAsia="Arial" w:hAnsi="Geomanist" w:cs="Arial"/>
          <w:b/>
          <w:i/>
          <w:color w:val="000000"/>
          <w:sz w:val="18"/>
          <w:szCs w:val="18"/>
        </w:rPr>
        <w:t>Artículo 115.</w:t>
      </w:r>
      <w:r w:rsidR="00A96D48" w:rsidRPr="002F6B1D">
        <w:rPr>
          <w:rFonts w:ascii="Geomanist" w:eastAsia="Arial" w:hAnsi="Geomanist" w:cs="Arial"/>
          <w:i/>
          <w:color w:val="000000"/>
          <w:sz w:val="18"/>
          <w:szCs w:val="18"/>
        </w:rPr>
        <w:t xml:space="preserve"> Se considera información confidencial la que contiene datos personales concernientes a una persona física identificada o identificable.</w:t>
      </w:r>
    </w:p>
    <w:p w:rsidR="00A96D48" w:rsidRPr="002F6B1D" w:rsidRDefault="00A96D48"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Arial" w:hAnsi="Geomanist" w:cs="Arial"/>
          <w:i/>
          <w:color w:val="000000"/>
          <w:sz w:val="18"/>
          <w:szCs w:val="18"/>
        </w:rPr>
        <w:t>La información confidencial no estará sujeta a temporalidad alguna y sólo podrán tener acceso a ella los titulares de la misma, sus representantes y las personas servidoras públicas facultadas para ello.</w:t>
      </w:r>
    </w:p>
    <w:p w:rsidR="00BF2251" w:rsidRPr="002F6B1D" w:rsidRDefault="00A96D48"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Arial" w:hAnsi="Geomanist" w:cs="Arial"/>
          <w:i/>
          <w:color w:val="000000"/>
          <w:sz w:val="18"/>
          <w:szCs w:val="18"/>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rsidR="00A96D48" w:rsidRPr="002F6B1D" w:rsidRDefault="00A96D48"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Arial" w:hAnsi="Geomanist" w:cs="Arial"/>
          <w:i/>
          <w:color w:val="000000"/>
          <w:sz w:val="18"/>
          <w:szCs w:val="18"/>
        </w:rPr>
        <w:t>Asimismo, será información confidencial aquella que presenten las personas particulares a los sujetos obligados, siempre que tengan el derecho a ello, de conformidad con lo dispuesto por las leyes o los tratados internacionales.</w:t>
      </w:r>
    </w:p>
    <w:p w:rsidR="00427096" w:rsidRPr="002F6B1D" w:rsidRDefault="00A96D48" w:rsidP="002F6B1D">
      <w:pPr>
        <w:pBdr>
          <w:top w:val="nil"/>
          <w:left w:val="nil"/>
          <w:bottom w:val="nil"/>
          <w:right w:val="nil"/>
          <w:between w:val="nil"/>
        </w:pBdr>
        <w:spacing w:after="101"/>
        <w:ind w:left="284" w:right="474" w:firstLine="288"/>
        <w:jc w:val="both"/>
        <w:rPr>
          <w:rFonts w:ascii="Geomanist" w:eastAsia="MS Mincho" w:hAnsi="Geomanist" w:cs="Arial"/>
          <w:i/>
          <w:sz w:val="18"/>
          <w:szCs w:val="20"/>
          <w:lang w:val="es-ES_tradnl" w:eastAsia="es-ES"/>
        </w:rPr>
      </w:pPr>
      <w:r w:rsidRPr="002F6B1D">
        <w:rPr>
          <w:rFonts w:ascii="Geomanist" w:eastAsia="Arial" w:hAnsi="Geomanist" w:cs="Arial"/>
          <w:i/>
          <w:color w:val="000000"/>
          <w:sz w:val="18"/>
          <w:szCs w:val="18"/>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r w:rsidRPr="002F6B1D">
        <w:rPr>
          <w:rFonts w:ascii="Geomanist" w:eastAsia="Arial" w:hAnsi="Geomanist" w:cs="Arial"/>
          <w:color w:val="000000"/>
          <w:sz w:val="18"/>
          <w:szCs w:val="18"/>
        </w:rPr>
        <w:t>.</w:t>
      </w:r>
      <w:r w:rsidR="00427096" w:rsidRPr="002F6B1D">
        <w:rPr>
          <w:rFonts w:ascii="Geomanist" w:eastAsia="MS Mincho" w:hAnsi="Geomanist" w:cs="Arial"/>
          <w:i/>
          <w:lang w:val="es-ES_tradnl"/>
        </w:rPr>
        <w:t xml:space="preserve"> </w:t>
      </w:r>
      <w:r w:rsidR="00427096" w:rsidRPr="002F6B1D">
        <w:rPr>
          <w:rFonts w:ascii="Geomanist" w:eastAsia="MS Mincho" w:hAnsi="Geomanist" w:cs="Arial"/>
          <w:i/>
          <w:sz w:val="18"/>
          <w:szCs w:val="20"/>
          <w:lang w:val="es-ES_tradnl" w:eastAsia="es-ES"/>
        </w:rPr>
        <w:t>(</w:t>
      </w:r>
      <w:r w:rsidR="00991992" w:rsidRPr="002F6B1D">
        <w:rPr>
          <w:rFonts w:ascii="Geomanist" w:eastAsia="MS Mincho" w:hAnsi="Geomanist" w:cs="Arial"/>
          <w:i/>
          <w:sz w:val="18"/>
          <w:szCs w:val="20"/>
          <w:lang w:val="es-ES_tradnl" w:eastAsia="es-ES"/>
        </w:rPr>
        <w:t>Sic</w:t>
      </w:r>
      <w:r w:rsidR="00427096" w:rsidRPr="002F6B1D">
        <w:rPr>
          <w:rFonts w:ascii="Geomanist" w:eastAsia="MS Mincho" w:hAnsi="Geomanist" w:cs="Arial"/>
          <w:i/>
          <w:sz w:val="18"/>
          <w:szCs w:val="20"/>
          <w:lang w:val="es-ES_tradnl" w:eastAsia="es-ES"/>
        </w:rPr>
        <w:t>)</w:t>
      </w:r>
    </w:p>
    <w:p w:rsidR="00427096" w:rsidRPr="002F6B1D" w:rsidRDefault="00427096" w:rsidP="002F6B1D">
      <w:pPr>
        <w:pStyle w:val="Texto"/>
        <w:spacing w:after="0" w:line="276" w:lineRule="auto"/>
        <w:ind w:right="474"/>
        <w:rPr>
          <w:rFonts w:ascii="Geomanist" w:eastAsia="MS Mincho" w:hAnsi="Geomanist" w:cs="Arial"/>
          <w:i/>
          <w:lang w:val="es-ES_tradnl"/>
        </w:rPr>
      </w:pP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r w:rsidRPr="002F6B1D">
        <w:rPr>
          <w:rFonts w:ascii="Geomanist" w:hAnsi="Geomanist" w:cs="Arial"/>
          <w:b/>
          <w:sz w:val="20"/>
          <w:szCs w:val="20"/>
        </w:rPr>
        <w:t>NOVENO</w:t>
      </w:r>
      <w:r w:rsidR="004A6FE7" w:rsidRPr="002F6B1D">
        <w:rPr>
          <w:rFonts w:ascii="Geomanist" w:hAnsi="Geomanist" w:cs="Arial"/>
          <w:sz w:val="20"/>
          <w:szCs w:val="20"/>
        </w:rPr>
        <w:t>. Los</w:t>
      </w:r>
      <w:r w:rsidR="00970E4F" w:rsidRPr="002F6B1D">
        <w:rPr>
          <w:rFonts w:ascii="Geomanist" w:hAnsi="Geomanist" w:cs="Arial"/>
          <w:sz w:val="20"/>
          <w:szCs w:val="20"/>
        </w:rPr>
        <w:t xml:space="preserve"> artículo</w:t>
      </w:r>
      <w:r w:rsidR="004A6FE7" w:rsidRPr="002F6B1D">
        <w:rPr>
          <w:rFonts w:ascii="Geomanist" w:hAnsi="Geomanist" w:cs="Arial"/>
          <w:sz w:val="20"/>
          <w:szCs w:val="20"/>
        </w:rPr>
        <w:t>s</w:t>
      </w:r>
      <w:r w:rsidR="00970E4F" w:rsidRPr="002F6B1D">
        <w:rPr>
          <w:rFonts w:ascii="Geomanist" w:hAnsi="Geomanist" w:cs="Arial"/>
          <w:sz w:val="20"/>
          <w:szCs w:val="20"/>
        </w:rPr>
        <w:t xml:space="preserve"> 1</w:t>
      </w:r>
      <w:r w:rsidR="004A6FE7" w:rsidRPr="002F6B1D">
        <w:rPr>
          <w:rFonts w:ascii="Geomanist" w:hAnsi="Geomanist" w:cs="Arial"/>
          <w:sz w:val="20"/>
          <w:szCs w:val="20"/>
        </w:rPr>
        <w:t>20 y 121</w:t>
      </w:r>
      <w:r w:rsidRPr="002F6B1D">
        <w:rPr>
          <w:rFonts w:ascii="Geomanist" w:hAnsi="Geomanist" w:cs="Arial"/>
          <w:sz w:val="20"/>
          <w:szCs w:val="20"/>
        </w:rPr>
        <w:t xml:space="preserve"> de la Ley </w:t>
      </w:r>
      <w:r w:rsidR="00970E4F"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señala.</w:t>
      </w: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p>
    <w:p w:rsidR="004A6FE7" w:rsidRPr="002F6B1D" w:rsidRDefault="00427096" w:rsidP="002F6B1D">
      <w:pPr>
        <w:pBdr>
          <w:top w:val="nil"/>
          <w:left w:val="nil"/>
          <w:bottom w:val="nil"/>
          <w:right w:val="nil"/>
          <w:between w:val="nil"/>
        </w:pBdr>
        <w:spacing w:after="101"/>
        <w:ind w:left="567" w:right="616"/>
        <w:jc w:val="both"/>
        <w:rPr>
          <w:rFonts w:ascii="Geomanist" w:eastAsia="Arial" w:hAnsi="Geomanist" w:cs="Arial"/>
          <w:i/>
          <w:color w:val="000000"/>
          <w:sz w:val="18"/>
          <w:szCs w:val="18"/>
        </w:rPr>
      </w:pPr>
      <w:r w:rsidRPr="002F6B1D">
        <w:rPr>
          <w:rFonts w:ascii="Geomanist" w:eastAsia="MS Mincho" w:hAnsi="Geomanist" w:cs="Arial"/>
          <w:b/>
          <w:i/>
          <w:lang w:val="es-ES_tradnl"/>
        </w:rPr>
        <w:t>“</w:t>
      </w:r>
      <w:r w:rsidR="004A6FE7" w:rsidRPr="002F6B1D">
        <w:rPr>
          <w:rFonts w:ascii="Geomanist" w:eastAsia="Arial" w:hAnsi="Geomanist" w:cs="Arial"/>
          <w:b/>
          <w:i/>
          <w:color w:val="000000"/>
          <w:sz w:val="18"/>
          <w:szCs w:val="18"/>
        </w:rPr>
        <w:t>Artículo 120.</w:t>
      </w:r>
      <w:r w:rsidR="004A6FE7" w:rsidRPr="002F6B1D">
        <w:rPr>
          <w:rFonts w:ascii="Geomanist" w:eastAsia="Arial" w:hAnsi="Geomanist" w:cs="Arial"/>
          <w:i/>
          <w:color w:val="000000"/>
          <w:sz w:val="18"/>
          <w:szCs w:val="18"/>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rsidR="00427096" w:rsidRPr="002F6B1D" w:rsidRDefault="004A6FE7" w:rsidP="002F6B1D">
      <w:pPr>
        <w:pBdr>
          <w:top w:val="nil"/>
          <w:left w:val="nil"/>
          <w:bottom w:val="nil"/>
          <w:right w:val="nil"/>
          <w:between w:val="nil"/>
        </w:pBdr>
        <w:spacing w:after="101"/>
        <w:ind w:left="567" w:right="616"/>
        <w:jc w:val="both"/>
        <w:rPr>
          <w:rFonts w:ascii="Geomanist" w:eastAsia="Arial" w:hAnsi="Geomanist" w:cs="Arial"/>
          <w:i/>
          <w:color w:val="000000"/>
          <w:sz w:val="18"/>
          <w:szCs w:val="18"/>
        </w:rPr>
      </w:pPr>
      <w:r w:rsidRPr="002F6B1D">
        <w:rPr>
          <w:rFonts w:ascii="Geomanist" w:eastAsia="Arial" w:hAnsi="Geomanist" w:cs="Arial"/>
          <w:b/>
          <w:i/>
          <w:color w:val="000000"/>
          <w:sz w:val="18"/>
          <w:szCs w:val="18"/>
        </w:rPr>
        <w:t>Artículo 121.</w:t>
      </w:r>
      <w:r w:rsidRPr="002F6B1D">
        <w:rPr>
          <w:rFonts w:ascii="Geomanist" w:eastAsia="Arial" w:hAnsi="Geomanist" w:cs="Arial"/>
          <w:i/>
          <w:color w:val="000000"/>
          <w:sz w:val="18"/>
          <w:szCs w:val="18"/>
        </w:rPr>
        <w:t xml:space="preserve"> Los sujetos obligados deberán procurar que los sistemas o medios empleados para eliminar la información en las versiones públicas no permitan la recuperación o visualización de la misma.</w:t>
      </w:r>
      <w:r w:rsidR="00427096" w:rsidRPr="002F6B1D">
        <w:rPr>
          <w:rFonts w:ascii="Geomanist" w:eastAsia="Arial" w:hAnsi="Geomanist" w:cs="Arial"/>
          <w:i/>
          <w:color w:val="000000"/>
          <w:sz w:val="18"/>
          <w:szCs w:val="18"/>
        </w:rPr>
        <w:t xml:space="preserve"> […]” (sic)</w:t>
      </w:r>
    </w:p>
    <w:p w:rsidR="00427096" w:rsidRPr="002F6B1D" w:rsidRDefault="00427096" w:rsidP="002F6B1D">
      <w:pPr>
        <w:autoSpaceDE w:val="0"/>
        <w:autoSpaceDN w:val="0"/>
        <w:adjustRightInd w:val="0"/>
        <w:spacing w:line="276" w:lineRule="auto"/>
        <w:ind w:right="-93"/>
        <w:jc w:val="both"/>
        <w:rPr>
          <w:rFonts w:ascii="Geomanist" w:hAnsi="Geomanist" w:cs="Arial"/>
          <w:b/>
          <w:sz w:val="20"/>
          <w:szCs w:val="20"/>
        </w:rPr>
      </w:pP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r w:rsidRPr="002F6B1D">
        <w:rPr>
          <w:rFonts w:ascii="Geomanist" w:hAnsi="Geomanist" w:cs="Arial"/>
          <w:b/>
          <w:sz w:val="20"/>
          <w:szCs w:val="20"/>
        </w:rPr>
        <w:t>DÉCIMO.</w:t>
      </w:r>
      <w:r w:rsidRPr="002F6B1D">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lastRenderedPageBreak/>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20"/>
          <w:szCs w:val="20"/>
        </w:rPr>
      </w:pPr>
      <w:r w:rsidRPr="002F6B1D">
        <w:rPr>
          <w:rFonts w:ascii="Geomanist" w:hAnsi="Geomanist" w:cs="Arial"/>
          <w:i/>
          <w:sz w:val="20"/>
          <w:szCs w:val="20"/>
        </w:rPr>
        <w:t>“[…] DOCUMENTOS IMPRESOS</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20"/>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t>En caso de que sea posible la digitalización del documento, se deberá observar lo establecido en el lineamiento Sexagésimo.</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t>La información deberá protegerse con los medios idóneos con que se cuente, de tal forma que no permita la revelación de la información clasificada.” (Sic)</w:t>
      </w: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r w:rsidRPr="002F6B1D">
        <w:rPr>
          <w:rFonts w:ascii="Geomanist" w:hAnsi="Geomanist" w:cs="Arial"/>
          <w:sz w:val="20"/>
          <w:szCs w:val="20"/>
        </w:rPr>
        <w:t>Por lo antes expuesto, el Comité de Transparencia de este Instituto, procede a emitir los siguientes resolutivos.</w:t>
      </w:r>
    </w:p>
    <w:p w:rsidR="00BF2251" w:rsidRPr="002F6B1D" w:rsidRDefault="00BF2251" w:rsidP="002F6B1D">
      <w:pPr>
        <w:spacing w:line="276" w:lineRule="auto"/>
        <w:jc w:val="both"/>
        <w:rPr>
          <w:rFonts w:ascii="Geomanist" w:hAnsi="Geomanist" w:cs="Arial"/>
          <w:sz w:val="20"/>
          <w:szCs w:val="20"/>
        </w:rPr>
      </w:pPr>
    </w:p>
    <w:p w:rsidR="00427096" w:rsidRPr="002F6B1D" w:rsidRDefault="00427096" w:rsidP="002F6B1D">
      <w:pPr>
        <w:spacing w:line="276" w:lineRule="auto"/>
        <w:jc w:val="both"/>
        <w:rPr>
          <w:rFonts w:ascii="Geomanist" w:hAnsi="Geomanist" w:cs="Arial"/>
          <w:b/>
          <w:sz w:val="20"/>
          <w:szCs w:val="20"/>
        </w:rPr>
      </w:pPr>
      <w:r w:rsidRPr="002F6B1D">
        <w:rPr>
          <w:rFonts w:ascii="Geomanist" w:hAnsi="Geomanist" w:cs="Arial"/>
          <w:b/>
          <w:sz w:val="20"/>
          <w:szCs w:val="20"/>
        </w:rPr>
        <w:t>-----------------------------------</w:t>
      </w:r>
      <w:r w:rsidR="00533D4D" w:rsidRPr="002F6B1D">
        <w:rPr>
          <w:rFonts w:ascii="Geomanist" w:hAnsi="Geomanist" w:cs="Arial"/>
          <w:b/>
          <w:sz w:val="20"/>
          <w:szCs w:val="20"/>
        </w:rPr>
        <w:t>--</w:t>
      </w:r>
      <w:r w:rsidRPr="002F6B1D">
        <w:rPr>
          <w:rFonts w:ascii="Geomanist" w:hAnsi="Geomanist" w:cs="Arial"/>
          <w:b/>
          <w:sz w:val="20"/>
          <w:szCs w:val="20"/>
        </w:rPr>
        <w:t>---------------</w:t>
      </w:r>
      <w:r w:rsidRPr="002F6B1D">
        <w:rPr>
          <w:rFonts w:ascii="Geomanist" w:hAnsi="Geomanist" w:cs="Arial"/>
          <w:b/>
          <w:sz w:val="22"/>
          <w:szCs w:val="20"/>
        </w:rPr>
        <w:t>R E S U E L V E</w:t>
      </w:r>
      <w:r w:rsidRPr="002F6B1D">
        <w:rPr>
          <w:rFonts w:ascii="Geomanist" w:hAnsi="Geomanist" w:cs="Arial"/>
          <w:b/>
          <w:sz w:val="20"/>
          <w:szCs w:val="20"/>
        </w:rPr>
        <w:t>--------------------------------------------------</w:t>
      </w:r>
    </w:p>
    <w:p w:rsidR="00BF2251" w:rsidRPr="002F6B1D" w:rsidRDefault="00BF2251" w:rsidP="002F6B1D">
      <w:pPr>
        <w:spacing w:line="276" w:lineRule="auto"/>
        <w:jc w:val="both"/>
        <w:rPr>
          <w:rFonts w:ascii="Geomanist" w:hAnsi="Geomanist" w:cs="Arial"/>
          <w:sz w:val="20"/>
          <w:szCs w:val="20"/>
        </w:rPr>
      </w:pPr>
    </w:p>
    <w:p w:rsidR="00427096" w:rsidRPr="002F6B1D" w:rsidRDefault="00427096" w:rsidP="002F6B1D">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2F6B1D">
        <w:rPr>
          <w:rFonts w:ascii="Geomanist" w:eastAsia="Times New Roman" w:hAnsi="Geomanist" w:cs="Arial"/>
          <w:b/>
          <w:sz w:val="20"/>
          <w:szCs w:val="20"/>
          <w:lang w:eastAsia="es-ES"/>
        </w:rPr>
        <w:t>PRIMERO</w:t>
      </w:r>
      <w:r w:rsidRPr="002F6B1D">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2F6B1D">
        <w:rPr>
          <w:rFonts w:ascii="Geomanist" w:eastAsia="Times New Roman" w:hAnsi="Geomanist" w:cs="Arial"/>
          <w:b/>
          <w:sz w:val="20"/>
          <w:szCs w:val="20"/>
          <w:lang w:eastAsia="es-ES"/>
        </w:rPr>
        <w:t>CONFIRMA</w:t>
      </w:r>
      <w:r w:rsidRPr="002F6B1D">
        <w:rPr>
          <w:rFonts w:ascii="Geomanist" w:eastAsia="Times New Roman" w:hAnsi="Geomanist" w:cs="Arial"/>
          <w:sz w:val="20"/>
          <w:szCs w:val="20"/>
          <w:lang w:eastAsia="es-ES"/>
        </w:rPr>
        <w:t xml:space="preserve"> la clasificación </w:t>
      </w:r>
      <w:r w:rsidR="000C101F" w:rsidRPr="002F6B1D">
        <w:rPr>
          <w:rFonts w:ascii="Geomanist" w:eastAsia="Times New Roman" w:hAnsi="Geomanist" w:cs="Arial"/>
          <w:sz w:val="20"/>
          <w:szCs w:val="20"/>
          <w:lang w:eastAsia="es-ES"/>
        </w:rPr>
        <w:t>de</w:t>
      </w:r>
      <w:r w:rsidR="00991992" w:rsidRPr="002F6B1D">
        <w:rPr>
          <w:rFonts w:ascii="Geomanist" w:eastAsia="Times New Roman" w:hAnsi="Geomanist" w:cs="Arial"/>
          <w:sz w:val="20"/>
          <w:szCs w:val="20"/>
          <w:lang w:eastAsia="es-ES"/>
        </w:rPr>
        <w:t xml:space="preserve"> </w:t>
      </w:r>
      <w:r w:rsidRPr="002F6B1D">
        <w:rPr>
          <w:rFonts w:ascii="Geomanist" w:eastAsia="Times New Roman" w:hAnsi="Geomanist" w:cs="Arial"/>
          <w:sz w:val="20"/>
          <w:szCs w:val="20"/>
          <w:lang w:eastAsia="es-ES"/>
        </w:rPr>
        <w:t xml:space="preserve">Registro Federal de Contribuyentes (RFC) </w:t>
      </w:r>
      <w:r w:rsidR="00CE5538">
        <w:rPr>
          <w:rFonts w:ascii="Geomanist" w:eastAsia="Times New Roman" w:hAnsi="Geomanist" w:cs="Arial"/>
          <w:sz w:val="20"/>
          <w:szCs w:val="20"/>
          <w:lang w:eastAsia="es-ES"/>
        </w:rPr>
        <w:t>y Nú</w:t>
      </w:r>
      <w:r w:rsidR="00991992" w:rsidRPr="002F6B1D">
        <w:rPr>
          <w:rFonts w:ascii="Geomanist" w:eastAsia="Times New Roman" w:hAnsi="Geomanist" w:cs="Arial"/>
          <w:sz w:val="20"/>
          <w:szCs w:val="20"/>
          <w:lang w:eastAsia="es-ES"/>
        </w:rPr>
        <w:t xml:space="preserve">mero </w:t>
      </w:r>
      <w:proofErr w:type="spellStart"/>
      <w:r w:rsidR="00991992" w:rsidRPr="002F6B1D">
        <w:rPr>
          <w:rFonts w:ascii="Geomanist" w:eastAsia="Times New Roman" w:hAnsi="Geomanist" w:cs="Arial"/>
          <w:sz w:val="20"/>
          <w:szCs w:val="20"/>
          <w:lang w:eastAsia="es-ES"/>
        </w:rPr>
        <w:t>Nid</w:t>
      </w:r>
      <w:proofErr w:type="spellEnd"/>
      <w:r w:rsidR="00991992" w:rsidRPr="002F6B1D">
        <w:rPr>
          <w:rFonts w:ascii="Geomanist" w:eastAsia="Times New Roman" w:hAnsi="Geomanist" w:cs="Arial"/>
          <w:sz w:val="20"/>
          <w:szCs w:val="20"/>
          <w:lang w:eastAsia="es-ES"/>
        </w:rPr>
        <w:t xml:space="preserve"> </w:t>
      </w:r>
      <w:r w:rsidR="006E65C4" w:rsidRPr="002F6B1D">
        <w:rPr>
          <w:rFonts w:ascii="Geomanist" w:eastAsia="Times New Roman" w:hAnsi="Geomanist" w:cs="Arial"/>
          <w:sz w:val="20"/>
          <w:szCs w:val="20"/>
          <w:lang w:eastAsia="es-ES"/>
        </w:rPr>
        <w:t xml:space="preserve"> </w:t>
      </w:r>
      <w:r w:rsidRPr="002F6B1D">
        <w:rPr>
          <w:rFonts w:ascii="Geomanist" w:eastAsia="Times New Roman" w:hAnsi="Geomanist" w:cs="Arial"/>
          <w:sz w:val="20"/>
          <w:szCs w:val="20"/>
          <w:lang w:eastAsia="es-ES"/>
        </w:rPr>
        <w:t xml:space="preserve">de conformidad con </w:t>
      </w:r>
      <w:r w:rsidR="001A38D0" w:rsidRPr="002F6B1D">
        <w:rPr>
          <w:rFonts w:ascii="Geomanist" w:eastAsia="Times New Roman" w:hAnsi="Geomanist" w:cs="Arial"/>
          <w:sz w:val="20"/>
          <w:szCs w:val="20"/>
          <w:lang w:eastAsia="es-ES"/>
        </w:rPr>
        <w:t>el fundamento legal artículo 115</w:t>
      </w:r>
      <w:r w:rsidRPr="002F6B1D">
        <w:rPr>
          <w:rFonts w:ascii="Geomanist" w:eastAsia="Times New Roman" w:hAnsi="Geomanist" w:cs="Arial"/>
          <w:sz w:val="20"/>
          <w:szCs w:val="20"/>
          <w:lang w:eastAsia="es-ES"/>
        </w:rPr>
        <w:t xml:space="preserve"> de la Ley </w:t>
      </w:r>
      <w:r w:rsidR="001A38D0" w:rsidRPr="002F6B1D">
        <w:rPr>
          <w:rFonts w:ascii="Geomanist" w:eastAsia="Times New Roman" w:hAnsi="Geomanist" w:cs="Arial"/>
          <w:sz w:val="20"/>
          <w:szCs w:val="20"/>
          <w:lang w:eastAsia="es-ES"/>
        </w:rPr>
        <w:t>General</w:t>
      </w:r>
      <w:r w:rsidRPr="002F6B1D">
        <w:rPr>
          <w:rFonts w:ascii="Geomanist" w:eastAsia="Times New Roman" w:hAnsi="Geomanist" w:cs="Arial"/>
          <w:sz w:val="20"/>
          <w:szCs w:val="20"/>
          <w:lang w:eastAsia="es-ES"/>
        </w:rPr>
        <w:t xml:space="preserve"> de Transparencia y Acceso a la Información Pública </w:t>
      </w:r>
      <w:r w:rsidR="006F1465" w:rsidRPr="002F6B1D">
        <w:rPr>
          <w:rFonts w:ascii="Geomanist" w:eastAsia="Times New Roman" w:hAnsi="Geomanist" w:cs="Arial"/>
          <w:sz w:val="20"/>
          <w:szCs w:val="20"/>
          <w:lang w:eastAsia="es-ES"/>
        </w:rPr>
        <w:t xml:space="preserve">contenidos en los </w:t>
      </w:r>
      <w:r w:rsidR="00991992" w:rsidRPr="002F6B1D">
        <w:rPr>
          <w:rFonts w:ascii="Geomanist" w:eastAsia="Times New Roman" w:hAnsi="Geomanist" w:cs="Arial"/>
          <w:sz w:val="20"/>
          <w:szCs w:val="20"/>
          <w:lang w:eastAsia="es-ES"/>
        </w:rPr>
        <w:t>documentos</w:t>
      </w:r>
      <w:r w:rsidR="00CE5538">
        <w:rPr>
          <w:rFonts w:ascii="Geomanist" w:eastAsia="Times New Roman" w:hAnsi="Geomanist" w:cs="Arial"/>
          <w:sz w:val="20"/>
          <w:szCs w:val="20"/>
          <w:lang w:eastAsia="es-ES"/>
        </w:rPr>
        <w:t xml:space="preserve"> mencionados en el considerando quinto</w:t>
      </w:r>
      <w:r w:rsidRPr="002F6B1D">
        <w:rPr>
          <w:rFonts w:ascii="Geomanist" w:eastAsia="Times New Roman" w:hAnsi="Geomanist" w:cs="Arial"/>
          <w:sz w:val="20"/>
          <w:szCs w:val="20"/>
          <w:lang w:eastAsia="es-ES"/>
        </w:rPr>
        <w:t>, entregados para atender la solicitud de acceso a información pública númer</w:t>
      </w:r>
      <w:r w:rsidR="006F1465" w:rsidRPr="002F6B1D">
        <w:rPr>
          <w:rFonts w:ascii="Geomanist" w:eastAsia="Times New Roman" w:hAnsi="Geomanist" w:cs="Arial"/>
          <w:sz w:val="20"/>
          <w:szCs w:val="20"/>
          <w:lang w:eastAsia="es-ES"/>
        </w:rPr>
        <w:t>o 3300154250001</w:t>
      </w:r>
      <w:r w:rsidR="00991992" w:rsidRPr="002F6B1D">
        <w:rPr>
          <w:rFonts w:ascii="Geomanist" w:eastAsia="Times New Roman" w:hAnsi="Geomanist" w:cs="Arial"/>
          <w:sz w:val="20"/>
          <w:szCs w:val="20"/>
          <w:lang w:eastAsia="es-ES"/>
        </w:rPr>
        <w:t>37</w:t>
      </w:r>
      <w:r w:rsidRPr="002F6B1D">
        <w:rPr>
          <w:rFonts w:ascii="Geomanist" w:eastAsia="Times New Roman" w:hAnsi="Geomanist" w:cs="Arial"/>
          <w:sz w:val="20"/>
          <w:szCs w:val="20"/>
          <w:lang w:eastAsia="es-ES"/>
        </w:rPr>
        <w:t>.</w:t>
      </w:r>
    </w:p>
    <w:p w:rsidR="008B7B48" w:rsidRPr="002F6B1D" w:rsidRDefault="008B7B48" w:rsidP="002F6B1D">
      <w:pPr>
        <w:pStyle w:val="Textoindependiente3"/>
        <w:spacing w:after="0" w:line="276" w:lineRule="auto"/>
        <w:jc w:val="both"/>
        <w:rPr>
          <w:rFonts w:ascii="Geomanist" w:hAnsi="Geomanist" w:cs="Arial"/>
          <w:sz w:val="20"/>
          <w:szCs w:val="20"/>
          <w:lang w:val="es-ES"/>
        </w:rPr>
      </w:pPr>
    </w:p>
    <w:p w:rsidR="00427096" w:rsidRPr="002F6B1D" w:rsidRDefault="00427096" w:rsidP="002F6B1D">
      <w:pPr>
        <w:pStyle w:val="Textoindependiente3"/>
        <w:spacing w:after="0" w:line="276" w:lineRule="auto"/>
        <w:jc w:val="both"/>
        <w:rPr>
          <w:rFonts w:ascii="Geomanist" w:hAnsi="Geomanist" w:cs="Arial"/>
          <w:sz w:val="20"/>
          <w:szCs w:val="20"/>
          <w:lang w:val="es-MX"/>
        </w:rPr>
      </w:pPr>
      <w:r w:rsidRPr="002F6B1D">
        <w:rPr>
          <w:rFonts w:ascii="Geomanist" w:hAnsi="Geomanist" w:cs="Arial"/>
          <w:b/>
          <w:bCs/>
          <w:sz w:val="20"/>
          <w:szCs w:val="20"/>
          <w:lang w:val="es-MX"/>
        </w:rPr>
        <w:t>SEGUNDO.</w:t>
      </w:r>
      <w:r w:rsidRPr="002F6B1D">
        <w:rPr>
          <w:rFonts w:ascii="Geomanist" w:hAnsi="Geomanist" w:cs="Arial"/>
          <w:sz w:val="20"/>
          <w:szCs w:val="20"/>
          <w:lang w:val="es-MX"/>
        </w:rPr>
        <w:t xml:space="preserve"> Se aprueba la versión pública de los </w:t>
      </w:r>
      <w:r w:rsidR="00A77885" w:rsidRPr="002F6B1D">
        <w:rPr>
          <w:rFonts w:ascii="Geomanist" w:hAnsi="Geomanist" w:cs="Arial"/>
          <w:sz w:val="20"/>
          <w:szCs w:val="20"/>
        </w:rPr>
        <w:t>documentos solicitados</w:t>
      </w:r>
      <w:r w:rsidR="001638F1">
        <w:rPr>
          <w:rFonts w:ascii="Geomanist" w:hAnsi="Geomanist" w:cs="Arial"/>
          <w:sz w:val="20"/>
          <w:szCs w:val="20"/>
          <w:lang w:val="es-MX"/>
        </w:rPr>
        <w:t>, entregado</w:t>
      </w:r>
      <w:r w:rsidRPr="002F6B1D">
        <w:rPr>
          <w:rFonts w:ascii="Geomanist" w:hAnsi="Geomanist" w:cs="Arial"/>
          <w:sz w:val="20"/>
          <w:szCs w:val="20"/>
          <w:lang w:val="es-MX"/>
        </w:rPr>
        <w:t xml:space="preserve">s por </w:t>
      </w:r>
      <w:r w:rsidR="00991992" w:rsidRPr="002F6B1D">
        <w:rPr>
          <w:rFonts w:ascii="Geomanist" w:hAnsi="Geomanist" w:cs="Arial"/>
          <w:sz w:val="20"/>
          <w:szCs w:val="20"/>
        </w:rPr>
        <w:t>Mario Robles Silva Subdirector de Recursos Humanos</w:t>
      </w:r>
      <w:r w:rsidR="00991992" w:rsidRPr="002F6B1D" w:rsidDel="00991992">
        <w:rPr>
          <w:rFonts w:ascii="Geomanist" w:hAnsi="Geomanist" w:cs="Arial"/>
          <w:sz w:val="20"/>
          <w:szCs w:val="20"/>
          <w:lang w:val="es-MX"/>
        </w:rPr>
        <w:t xml:space="preserve"> </w:t>
      </w:r>
      <w:r w:rsidR="00CE5538">
        <w:rPr>
          <w:rFonts w:ascii="Geomanist" w:hAnsi="Geomanist" w:cs="Arial"/>
          <w:sz w:val="20"/>
          <w:szCs w:val="20"/>
          <w:lang w:val="es-MX"/>
        </w:rPr>
        <w:t xml:space="preserve">y </w:t>
      </w:r>
      <w:r w:rsidR="00660C86" w:rsidRPr="002F6B1D">
        <w:rPr>
          <w:rFonts w:ascii="Geomanist" w:hAnsi="Geomanist" w:cs="Arial"/>
          <w:sz w:val="20"/>
          <w:szCs w:val="20"/>
        </w:rPr>
        <w:t>Martín Huescas Vergara, Jefe del Departamento de Atención y Desarrollo de Capital Humano</w:t>
      </w:r>
      <w:r w:rsidR="00DE0B35" w:rsidRPr="002F6B1D">
        <w:rPr>
          <w:rFonts w:ascii="Geomanist" w:hAnsi="Geomanist" w:cs="Arial"/>
          <w:sz w:val="20"/>
          <w:szCs w:val="20"/>
          <w:lang w:val="es-MX"/>
        </w:rPr>
        <w:t xml:space="preserve">, </w:t>
      </w:r>
      <w:r w:rsidR="00F870E5" w:rsidRPr="002F6B1D">
        <w:rPr>
          <w:rFonts w:ascii="Geomanist" w:hAnsi="Geomanist" w:cs="Arial"/>
          <w:sz w:val="20"/>
          <w:szCs w:val="20"/>
          <w:lang w:val="es-MX"/>
        </w:rPr>
        <w:t>c</w:t>
      </w:r>
      <w:r w:rsidRPr="002F6B1D">
        <w:rPr>
          <w:rFonts w:ascii="Geomanist" w:hAnsi="Geomanist" w:cs="Arial"/>
          <w:sz w:val="20"/>
          <w:szCs w:val="20"/>
          <w:lang w:val="es-MX"/>
        </w:rPr>
        <w:t>on el cual</w:t>
      </w:r>
      <w:r w:rsidRPr="002F6B1D">
        <w:rPr>
          <w:rFonts w:ascii="Geomanist" w:hAnsi="Geomanist" w:cs="Arial"/>
          <w:sz w:val="20"/>
          <w:szCs w:val="20"/>
        </w:rPr>
        <w:t xml:space="preserve"> se </w:t>
      </w:r>
      <w:r w:rsidRPr="002F6B1D">
        <w:rPr>
          <w:rFonts w:ascii="Geomanist" w:hAnsi="Geomanist" w:cs="Arial"/>
          <w:sz w:val="20"/>
          <w:szCs w:val="20"/>
          <w:lang w:val="es-MX"/>
        </w:rPr>
        <w:t>dará atención a la solicitud de acceso a información pública número 33001542</w:t>
      </w:r>
      <w:r w:rsidR="00F05FB9" w:rsidRPr="002F6B1D">
        <w:rPr>
          <w:rFonts w:ascii="Geomanist" w:hAnsi="Geomanist" w:cs="Arial"/>
          <w:sz w:val="20"/>
          <w:szCs w:val="20"/>
          <w:lang w:val="es-MX"/>
        </w:rPr>
        <w:t>5</w:t>
      </w:r>
      <w:r w:rsidRPr="002F6B1D">
        <w:rPr>
          <w:rFonts w:ascii="Geomanist" w:hAnsi="Geomanist" w:cs="Arial"/>
          <w:sz w:val="20"/>
          <w:szCs w:val="20"/>
          <w:lang w:val="es-MX"/>
        </w:rPr>
        <w:t>000</w:t>
      </w:r>
      <w:r w:rsidR="00F870E5" w:rsidRPr="002F6B1D">
        <w:rPr>
          <w:rFonts w:ascii="Geomanist" w:hAnsi="Geomanist" w:cs="Arial"/>
          <w:sz w:val="20"/>
          <w:szCs w:val="20"/>
          <w:lang w:val="es-MX"/>
        </w:rPr>
        <w:t>1</w:t>
      </w:r>
      <w:r w:rsidR="00991992" w:rsidRPr="002F6B1D">
        <w:rPr>
          <w:rFonts w:ascii="Geomanist" w:hAnsi="Geomanist" w:cs="Arial"/>
          <w:sz w:val="20"/>
          <w:szCs w:val="20"/>
          <w:lang w:val="es-MX"/>
        </w:rPr>
        <w:t>37</w:t>
      </w:r>
      <w:r w:rsidRPr="002F6B1D">
        <w:rPr>
          <w:rFonts w:ascii="Geomanist" w:hAnsi="Geomanist" w:cs="Arial"/>
          <w:sz w:val="20"/>
          <w:szCs w:val="20"/>
          <w:lang w:val="es-MX"/>
        </w:rPr>
        <w:t>, conforme a los considerandos PRIMERO, SEGUNDO, TERCERO, CUARTO, QUINTO,</w:t>
      </w:r>
      <w:r w:rsidR="00F870E5" w:rsidRPr="002F6B1D">
        <w:rPr>
          <w:rFonts w:ascii="Geomanist" w:hAnsi="Geomanist" w:cs="Arial"/>
          <w:sz w:val="20"/>
          <w:szCs w:val="20"/>
          <w:lang w:val="es-MX"/>
        </w:rPr>
        <w:t xml:space="preserve"> SEXTO, SÉPTIMO, OCTAVO, NOVENO y</w:t>
      </w:r>
      <w:r w:rsidRPr="002F6B1D">
        <w:rPr>
          <w:rFonts w:ascii="Geomanist" w:hAnsi="Geomanist" w:cs="Arial"/>
          <w:sz w:val="20"/>
          <w:szCs w:val="20"/>
          <w:lang w:val="es-MX"/>
        </w:rPr>
        <w:t xml:space="preserve"> DÉCIMO del presente documento.</w:t>
      </w:r>
    </w:p>
    <w:p w:rsidR="008B7B48" w:rsidRPr="002F6B1D" w:rsidRDefault="008B7B48" w:rsidP="002F6B1D">
      <w:pPr>
        <w:pStyle w:val="Textoindependiente3"/>
        <w:spacing w:after="0" w:line="276" w:lineRule="auto"/>
        <w:jc w:val="both"/>
        <w:rPr>
          <w:rFonts w:ascii="Geomanist" w:hAnsi="Geomanist" w:cs="Arial"/>
          <w:sz w:val="20"/>
          <w:szCs w:val="20"/>
          <w:lang w:val="es-MX"/>
        </w:rPr>
      </w:pPr>
      <w:bookmarkStart w:id="0" w:name="_GoBack"/>
      <w:bookmarkEnd w:id="0"/>
    </w:p>
    <w:p w:rsidR="00427096" w:rsidRPr="002F6B1D" w:rsidRDefault="00427096" w:rsidP="002F6B1D">
      <w:pPr>
        <w:pStyle w:val="Textoindependiente3"/>
        <w:spacing w:after="0" w:line="276" w:lineRule="auto"/>
        <w:jc w:val="both"/>
        <w:rPr>
          <w:rFonts w:ascii="Geomanist" w:hAnsi="Geomanist" w:cs="Arial"/>
          <w:sz w:val="20"/>
          <w:szCs w:val="20"/>
        </w:rPr>
      </w:pPr>
      <w:r w:rsidRPr="002F6B1D">
        <w:rPr>
          <w:rFonts w:ascii="Geomanist" w:hAnsi="Geomanist" w:cs="Arial"/>
          <w:b/>
          <w:bCs/>
          <w:sz w:val="20"/>
          <w:szCs w:val="20"/>
          <w:lang w:val="es-MX"/>
        </w:rPr>
        <w:lastRenderedPageBreak/>
        <w:t>TERCERO</w:t>
      </w:r>
      <w:r w:rsidRPr="002F6B1D">
        <w:rPr>
          <w:rFonts w:ascii="Geomanist" w:hAnsi="Geomanist" w:cs="Arial"/>
          <w:b/>
          <w:bCs/>
          <w:sz w:val="20"/>
          <w:szCs w:val="20"/>
        </w:rPr>
        <w:t>.</w:t>
      </w:r>
      <w:r w:rsidRPr="002F6B1D">
        <w:rPr>
          <w:rFonts w:ascii="Geomanist" w:hAnsi="Geomanist" w:cs="Arial"/>
          <w:sz w:val="20"/>
          <w:szCs w:val="20"/>
        </w:rPr>
        <w:t xml:space="preserve"> Se instruye a la Unidad de Transparencia para que entregue al solicitante, la presente resolución y </w:t>
      </w:r>
      <w:r w:rsidR="00A77885" w:rsidRPr="002F6B1D">
        <w:rPr>
          <w:rFonts w:ascii="Geomanist" w:hAnsi="Geomanist" w:cs="Arial"/>
          <w:sz w:val="20"/>
          <w:szCs w:val="20"/>
        </w:rPr>
        <w:t>los documentos que darán respuesta</w:t>
      </w:r>
      <w:r w:rsidRPr="002F6B1D">
        <w:rPr>
          <w:rFonts w:ascii="Geomanist" w:hAnsi="Geomanist" w:cs="Arial"/>
          <w:sz w:val="20"/>
          <w:szCs w:val="20"/>
        </w:rPr>
        <w:t xml:space="preserve"> en versión pública aprobados, en atención a </w:t>
      </w:r>
      <w:r w:rsidR="00F05FB9" w:rsidRPr="002F6B1D">
        <w:rPr>
          <w:rFonts w:ascii="Geomanist" w:hAnsi="Geomanist" w:cs="Arial"/>
          <w:sz w:val="20"/>
          <w:szCs w:val="20"/>
        </w:rPr>
        <w:t>la solicitud de acceso 330015425</w:t>
      </w:r>
      <w:r w:rsidRPr="002F6B1D">
        <w:rPr>
          <w:rFonts w:ascii="Geomanist" w:hAnsi="Geomanist" w:cs="Arial"/>
          <w:sz w:val="20"/>
          <w:szCs w:val="20"/>
        </w:rPr>
        <w:t>000</w:t>
      </w:r>
      <w:r w:rsidR="00F870E5" w:rsidRPr="002F6B1D">
        <w:rPr>
          <w:rFonts w:ascii="Geomanist" w:hAnsi="Geomanist" w:cs="Arial"/>
          <w:sz w:val="20"/>
          <w:szCs w:val="20"/>
        </w:rPr>
        <w:t>1</w:t>
      </w:r>
      <w:r w:rsidR="00991992" w:rsidRPr="002F6B1D">
        <w:rPr>
          <w:rFonts w:ascii="Geomanist" w:hAnsi="Geomanist" w:cs="Arial"/>
          <w:sz w:val="20"/>
          <w:szCs w:val="20"/>
        </w:rPr>
        <w:t>37</w:t>
      </w:r>
      <w:r w:rsidRPr="002F6B1D">
        <w:rPr>
          <w:rFonts w:ascii="Geomanist" w:hAnsi="Geomanist" w:cs="Arial"/>
          <w:sz w:val="20"/>
          <w:szCs w:val="20"/>
        </w:rPr>
        <w:t>, a través de la Plataforma Nacional de Transparencia.</w:t>
      </w:r>
    </w:p>
    <w:p w:rsidR="008B7B48" w:rsidRPr="002F6B1D" w:rsidRDefault="008B7B48" w:rsidP="002F6B1D">
      <w:pPr>
        <w:pStyle w:val="Textoindependiente3"/>
        <w:spacing w:after="0" w:line="276" w:lineRule="auto"/>
        <w:jc w:val="both"/>
        <w:rPr>
          <w:rFonts w:ascii="Geomanist" w:hAnsi="Geomanist" w:cs="Arial"/>
          <w:sz w:val="20"/>
          <w:szCs w:val="20"/>
        </w:rPr>
      </w:pPr>
    </w:p>
    <w:p w:rsidR="00427096" w:rsidRPr="002F6B1D" w:rsidRDefault="00427096" w:rsidP="002F6B1D">
      <w:pPr>
        <w:pStyle w:val="Textoindependiente3"/>
        <w:spacing w:after="0" w:line="276" w:lineRule="auto"/>
        <w:jc w:val="both"/>
        <w:rPr>
          <w:rFonts w:ascii="Geomanist" w:hAnsi="Geomanist" w:cs="Arial"/>
          <w:sz w:val="20"/>
          <w:szCs w:val="20"/>
        </w:rPr>
      </w:pPr>
      <w:r w:rsidRPr="002F6B1D">
        <w:rPr>
          <w:rFonts w:ascii="Geomanist" w:eastAsia="MS Mincho" w:hAnsi="Geomanist" w:cs="Arial"/>
          <w:sz w:val="20"/>
          <w:szCs w:val="20"/>
        </w:rPr>
        <w:t xml:space="preserve">Así lo resolvieron por unanimidad los integrantes que asisten </w:t>
      </w:r>
      <w:r w:rsidR="00C009C6" w:rsidRPr="002F6B1D">
        <w:rPr>
          <w:rFonts w:ascii="Geomanist" w:eastAsia="MS Mincho" w:hAnsi="Geomanist" w:cs="Arial"/>
          <w:sz w:val="20"/>
          <w:szCs w:val="20"/>
        </w:rPr>
        <w:t xml:space="preserve">a la </w:t>
      </w:r>
      <w:r w:rsidR="00F05FB9" w:rsidRPr="002F6B1D">
        <w:rPr>
          <w:rFonts w:ascii="Geomanist" w:eastAsia="MS Mincho" w:hAnsi="Geomanist" w:cs="Arial"/>
          <w:sz w:val="20"/>
          <w:szCs w:val="20"/>
        </w:rPr>
        <w:t>décim</w:t>
      </w:r>
      <w:r w:rsidR="00674AD1" w:rsidRPr="002F6B1D">
        <w:rPr>
          <w:rFonts w:ascii="Geomanist" w:eastAsia="MS Mincho" w:hAnsi="Geomanist" w:cs="Arial"/>
          <w:sz w:val="20"/>
          <w:szCs w:val="20"/>
        </w:rPr>
        <w:t>a</w:t>
      </w:r>
      <w:r w:rsidR="00C009C6" w:rsidRPr="002F6B1D">
        <w:rPr>
          <w:rFonts w:ascii="Geomanist" w:eastAsia="MS Mincho" w:hAnsi="Geomanist" w:cs="Arial"/>
          <w:sz w:val="20"/>
          <w:szCs w:val="20"/>
        </w:rPr>
        <w:t xml:space="preserve"> </w:t>
      </w:r>
      <w:r w:rsidR="00660C86">
        <w:rPr>
          <w:rFonts w:ascii="Geomanist" w:eastAsia="MS Mincho" w:hAnsi="Geomanist" w:cs="Arial"/>
          <w:sz w:val="20"/>
          <w:szCs w:val="20"/>
        </w:rPr>
        <w:t>sexta</w:t>
      </w:r>
      <w:r w:rsidRPr="002F6B1D">
        <w:rPr>
          <w:rFonts w:ascii="Geomanist" w:eastAsia="MS Mincho" w:hAnsi="Geomanist" w:cs="Arial"/>
          <w:sz w:val="20"/>
          <w:szCs w:val="20"/>
        </w:rPr>
        <w:t xml:space="preserve"> reunión extraordinaria virtual de 2025 del Comité de Transparencia del Hospital Infantil de México Federico Gómez.</w:t>
      </w:r>
    </w:p>
    <w:p w:rsidR="008B7B48" w:rsidRDefault="008B7B48" w:rsidP="002F6B1D">
      <w:pPr>
        <w:pStyle w:val="Textoindependiente3"/>
        <w:spacing w:after="0" w:line="276" w:lineRule="auto"/>
        <w:jc w:val="both"/>
        <w:rPr>
          <w:rFonts w:ascii="Geomanist" w:hAnsi="Geomanist" w:cs="Arial"/>
          <w:sz w:val="20"/>
          <w:szCs w:val="20"/>
        </w:rPr>
      </w:pPr>
    </w:p>
    <w:p w:rsidR="00D817E9" w:rsidRDefault="00D817E9" w:rsidP="002F6B1D">
      <w:pPr>
        <w:pStyle w:val="Textoindependiente3"/>
        <w:spacing w:after="0" w:line="276" w:lineRule="auto"/>
        <w:jc w:val="both"/>
        <w:rPr>
          <w:rFonts w:ascii="Geomanist" w:hAnsi="Geomanist" w:cs="Arial"/>
          <w:sz w:val="20"/>
          <w:szCs w:val="20"/>
        </w:rPr>
      </w:pPr>
    </w:p>
    <w:p w:rsidR="00D817E9" w:rsidRDefault="00D817E9" w:rsidP="002F6B1D">
      <w:pPr>
        <w:pStyle w:val="Textoindependiente3"/>
        <w:spacing w:after="0" w:line="276" w:lineRule="auto"/>
        <w:jc w:val="both"/>
        <w:rPr>
          <w:rFonts w:ascii="Geomanist" w:hAnsi="Geomanist" w:cs="Arial"/>
          <w:sz w:val="20"/>
          <w:szCs w:val="20"/>
        </w:rPr>
      </w:pPr>
    </w:p>
    <w:tbl>
      <w:tblPr>
        <w:tblW w:w="8474" w:type="dxa"/>
        <w:tblInd w:w="142" w:type="dxa"/>
        <w:tblLayout w:type="fixed"/>
        <w:tblCellMar>
          <w:left w:w="70" w:type="dxa"/>
          <w:right w:w="70" w:type="dxa"/>
        </w:tblCellMar>
        <w:tblLook w:val="0000" w:firstRow="0" w:lastRow="0" w:firstColumn="0" w:lastColumn="0" w:noHBand="0" w:noVBand="0"/>
      </w:tblPr>
      <w:tblGrid>
        <w:gridCol w:w="3969"/>
        <w:gridCol w:w="611"/>
        <w:gridCol w:w="3894"/>
      </w:tblGrid>
      <w:tr w:rsidR="00660C86" w:rsidRPr="002F6B1D" w:rsidTr="00D817E9">
        <w:trPr>
          <w:trHeight w:val="1551"/>
        </w:trPr>
        <w:tc>
          <w:tcPr>
            <w:tcW w:w="3969" w:type="dxa"/>
          </w:tcPr>
          <w:p w:rsidR="00660C86" w:rsidRPr="002F6B1D" w:rsidRDefault="00660C86" w:rsidP="003353F3">
            <w:pPr>
              <w:contextualSpacing/>
              <w:jc w:val="both"/>
              <w:rPr>
                <w:rFonts w:ascii="Geomanist" w:hAnsi="Geomanist" w:cs="Arial"/>
                <w:bCs/>
                <w:sz w:val="20"/>
                <w:szCs w:val="20"/>
              </w:rPr>
            </w:pPr>
            <w:r w:rsidRPr="002F6B1D">
              <w:rPr>
                <w:rFonts w:ascii="Geomanist" w:hAnsi="Geomanist" w:cs="Arial"/>
                <w:sz w:val="20"/>
                <w:szCs w:val="20"/>
              </w:rPr>
              <w:t>____________</w:t>
            </w:r>
            <w:r w:rsidR="00D817E9">
              <w:rPr>
                <w:rFonts w:ascii="Geomanist" w:hAnsi="Geomanist" w:cs="Arial"/>
                <w:sz w:val="20"/>
                <w:szCs w:val="20"/>
              </w:rPr>
              <w:t>___________________</w:t>
            </w:r>
          </w:p>
          <w:p w:rsidR="00660C86" w:rsidRPr="00D817E9" w:rsidRDefault="00660C86" w:rsidP="00D817E9">
            <w:pPr>
              <w:pStyle w:val="Ttulo1"/>
              <w:spacing w:before="0"/>
              <w:contextualSpacing/>
              <w:jc w:val="center"/>
              <w:rPr>
                <w:rFonts w:ascii="Geomanist" w:eastAsia="MS Mincho" w:hAnsi="Geomanist" w:cs="Arial"/>
                <w:sz w:val="20"/>
                <w:szCs w:val="20"/>
              </w:rPr>
            </w:pPr>
            <w:r w:rsidRPr="00D817E9">
              <w:rPr>
                <w:rFonts w:ascii="Geomanist" w:eastAsia="MS Mincho" w:hAnsi="Geomanist" w:cs="Arial"/>
                <w:sz w:val="20"/>
                <w:szCs w:val="20"/>
              </w:rPr>
              <w:t>MIRIAM GUADALUPE HERRERA SEGURA</w:t>
            </w:r>
          </w:p>
          <w:p w:rsidR="00660C86" w:rsidRPr="002F6B1D" w:rsidRDefault="00660C86" w:rsidP="00D817E9">
            <w:pPr>
              <w:pStyle w:val="Ttulo1"/>
              <w:spacing w:before="0"/>
              <w:contextualSpacing/>
              <w:jc w:val="center"/>
              <w:rPr>
                <w:rFonts w:ascii="Geomanist" w:hAnsi="Geomanist" w:cs="Arial"/>
                <w:b w:val="0"/>
                <w:sz w:val="20"/>
                <w:szCs w:val="20"/>
              </w:rPr>
            </w:pPr>
            <w:r w:rsidRPr="002F6B1D">
              <w:rPr>
                <w:rFonts w:ascii="Geomanist" w:hAnsi="Geomanist" w:cs="Arial"/>
                <w:b w:val="0"/>
                <w:sz w:val="20"/>
                <w:szCs w:val="20"/>
                <w:lang w:val="es-MX"/>
              </w:rPr>
              <w:t xml:space="preserve">Directora de Planeación y </w:t>
            </w:r>
            <w:r w:rsidRPr="002F6B1D">
              <w:rPr>
                <w:rFonts w:ascii="Geomanist" w:hAnsi="Geomanist" w:cs="Arial"/>
                <w:b w:val="0"/>
                <w:sz w:val="20"/>
                <w:szCs w:val="20"/>
              </w:rPr>
              <w:t>Titular de la Unidad de Transparencia</w:t>
            </w:r>
            <w:r w:rsidR="00D817E9">
              <w:rPr>
                <w:rFonts w:ascii="Geomanist" w:hAnsi="Geomanist" w:cs="Arial"/>
                <w:b w:val="0"/>
                <w:sz w:val="20"/>
                <w:szCs w:val="20"/>
              </w:rPr>
              <w:t xml:space="preserve"> del </w:t>
            </w:r>
            <w:r w:rsidR="00D817E9" w:rsidRPr="00D817E9">
              <w:rPr>
                <w:rFonts w:ascii="Geomanist" w:eastAsiaTheme="majorEastAsia" w:hAnsi="Geomanist" w:cs="Arial"/>
                <w:b w:val="0"/>
                <w:sz w:val="20"/>
                <w:lang w:eastAsia="es-ES"/>
              </w:rPr>
              <w:t>Hospital Infantil de México Federico Gómez</w:t>
            </w:r>
          </w:p>
          <w:p w:rsidR="00660C86" w:rsidRPr="002F6B1D" w:rsidRDefault="00660C86" w:rsidP="003353F3">
            <w:pPr>
              <w:jc w:val="both"/>
              <w:rPr>
                <w:rFonts w:ascii="Geomanist" w:hAnsi="Geomanist"/>
                <w:sz w:val="20"/>
                <w:lang w:val="es-ES_tradnl" w:eastAsia="es-ES"/>
              </w:rPr>
            </w:pPr>
          </w:p>
        </w:tc>
        <w:tc>
          <w:tcPr>
            <w:tcW w:w="611" w:type="dxa"/>
          </w:tcPr>
          <w:p w:rsidR="00660C86" w:rsidRPr="002F6B1D" w:rsidRDefault="00660C86" w:rsidP="003353F3">
            <w:pPr>
              <w:ind w:left="188"/>
              <w:contextualSpacing/>
              <w:jc w:val="both"/>
              <w:rPr>
                <w:rFonts w:ascii="Geomanist" w:hAnsi="Geomanist" w:cs="Arial"/>
                <w:sz w:val="20"/>
                <w:szCs w:val="20"/>
              </w:rPr>
            </w:pPr>
          </w:p>
        </w:tc>
        <w:tc>
          <w:tcPr>
            <w:tcW w:w="3894" w:type="dxa"/>
          </w:tcPr>
          <w:p w:rsidR="00660C86" w:rsidRPr="002F6B1D" w:rsidRDefault="00660C86" w:rsidP="00D817E9">
            <w:pPr>
              <w:pBdr>
                <w:bottom w:val="single" w:sz="4" w:space="1" w:color="auto"/>
              </w:pBdr>
              <w:ind w:left="188"/>
              <w:contextualSpacing/>
              <w:jc w:val="both"/>
              <w:rPr>
                <w:rFonts w:ascii="Geomanist" w:hAnsi="Geomanist" w:cs="Arial"/>
                <w:sz w:val="20"/>
                <w:szCs w:val="20"/>
              </w:rPr>
            </w:pPr>
          </w:p>
          <w:p w:rsidR="00660C86" w:rsidRPr="00D817E9" w:rsidRDefault="00660C86" w:rsidP="00D817E9">
            <w:pPr>
              <w:pStyle w:val="Textbody"/>
              <w:jc w:val="center"/>
              <w:rPr>
                <w:rFonts w:ascii="Geomanist" w:eastAsia="MS Mincho" w:hAnsi="Geomanist" w:cs="Arial"/>
                <w:b/>
                <w:kern w:val="0"/>
                <w:sz w:val="20"/>
                <w:lang w:eastAsia="es-MX"/>
              </w:rPr>
            </w:pPr>
            <w:r w:rsidRPr="00D817E9">
              <w:rPr>
                <w:rFonts w:ascii="Geomanist" w:eastAsia="MS Mincho" w:hAnsi="Geomanist" w:cs="Arial"/>
                <w:b/>
                <w:kern w:val="0"/>
                <w:sz w:val="20"/>
                <w:lang w:eastAsia="es-MX"/>
              </w:rPr>
              <w:t>H</w:t>
            </w:r>
            <w:r w:rsidR="00D817E9" w:rsidRPr="00D817E9">
              <w:rPr>
                <w:rFonts w:ascii="Geomanist" w:eastAsia="MS Mincho" w:hAnsi="Geomanist" w:cs="Arial"/>
                <w:b/>
                <w:kern w:val="0"/>
                <w:sz w:val="20"/>
                <w:lang w:eastAsia="es-MX"/>
              </w:rPr>
              <w:t>É</w:t>
            </w:r>
            <w:r w:rsidRPr="00D817E9">
              <w:rPr>
                <w:rFonts w:ascii="Geomanist" w:eastAsia="MS Mincho" w:hAnsi="Geomanist" w:cs="Arial"/>
                <w:b/>
                <w:kern w:val="0"/>
                <w:sz w:val="20"/>
                <w:lang w:eastAsia="es-MX"/>
              </w:rPr>
              <w:t>CTOR OLIVARES CLAVIJO</w:t>
            </w:r>
          </w:p>
          <w:p w:rsidR="00660C86" w:rsidRPr="002F6B1D" w:rsidRDefault="00660C86" w:rsidP="00D817E9">
            <w:pPr>
              <w:ind w:left="188"/>
              <w:contextualSpacing/>
              <w:jc w:val="center"/>
              <w:rPr>
                <w:rFonts w:ascii="Geomanist" w:hAnsi="Geomanist" w:cs="Arial"/>
                <w:sz w:val="20"/>
                <w:szCs w:val="20"/>
              </w:rPr>
            </w:pPr>
            <w:r w:rsidRPr="00D817E9">
              <w:rPr>
                <w:rFonts w:ascii="Geomanist" w:hAnsi="Geomanist" w:cs="Arial"/>
                <w:sz w:val="20"/>
                <w:szCs w:val="20"/>
                <w:lang w:val="es-MX"/>
              </w:rPr>
              <w:t xml:space="preserve">Jefe del Departamento de </w:t>
            </w:r>
            <w:proofErr w:type="spellStart"/>
            <w:r w:rsidRPr="00D817E9">
              <w:rPr>
                <w:rFonts w:ascii="Geomanist" w:hAnsi="Geomanist" w:cs="Arial"/>
                <w:sz w:val="20"/>
                <w:szCs w:val="20"/>
                <w:lang w:val="es-MX"/>
              </w:rPr>
              <w:t>Hemerobiblioteca</w:t>
            </w:r>
            <w:proofErr w:type="spellEnd"/>
            <w:r w:rsidRPr="00D817E9">
              <w:rPr>
                <w:rFonts w:ascii="Geomanist" w:hAnsi="Geomanist" w:cs="Arial"/>
                <w:sz w:val="20"/>
                <w:szCs w:val="20"/>
                <w:lang w:val="es-MX"/>
              </w:rPr>
              <w:t xml:space="preserve"> y Coordinador General de Archivos del Hospital Infantil de México Federico Gómez</w:t>
            </w:r>
          </w:p>
        </w:tc>
      </w:tr>
    </w:tbl>
    <w:p w:rsidR="00660C86" w:rsidRPr="002F6B1D" w:rsidRDefault="00660C86" w:rsidP="002F6B1D">
      <w:pPr>
        <w:pStyle w:val="Textoindependiente3"/>
        <w:spacing w:after="0" w:line="276" w:lineRule="auto"/>
        <w:jc w:val="both"/>
        <w:rPr>
          <w:rFonts w:ascii="Geomanist" w:hAnsi="Geomanist" w:cs="Arial"/>
          <w:sz w:val="20"/>
          <w:szCs w:val="20"/>
        </w:rPr>
      </w:pPr>
    </w:p>
    <w:p w:rsidR="00427096" w:rsidRDefault="00427096" w:rsidP="002F6B1D">
      <w:pPr>
        <w:contextualSpacing/>
        <w:jc w:val="both"/>
        <w:rPr>
          <w:rFonts w:ascii="Geomanist" w:hAnsi="Geomanist" w:cs="Arial"/>
          <w:sz w:val="20"/>
          <w:szCs w:val="20"/>
        </w:rPr>
      </w:pPr>
    </w:p>
    <w:p w:rsidR="00660C86" w:rsidRPr="002F6B1D" w:rsidRDefault="00660C86" w:rsidP="002F6B1D">
      <w:pPr>
        <w:contextualSpacing/>
        <w:jc w:val="both"/>
        <w:rPr>
          <w:rFonts w:ascii="Geomanist" w:hAnsi="Geomanist" w:cs="Arial"/>
          <w:sz w:val="20"/>
          <w:szCs w:val="20"/>
        </w:rPr>
      </w:pPr>
    </w:p>
    <w:tbl>
      <w:tblPr>
        <w:tblW w:w="4531" w:type="dxa"/>
        <w:tblInd w:w="2127" w:type="dxa"/>
        <w:tblLayout w:type="fixed"/>
        <w:tblCellMar>
          <w:left w:w="70" w:type="dxa"/>
          <w:right w:w="70" w:type="dxa"/>
        </w:tblCellMar>
        <w:tblLook w:val="0000" w:firstRow="0" w:lastRow="0" w:firstColumn="0" w:lastColumn="0" w:noHBand="0" w:noVBand="0"/>
      </w:tblPr>
      <w:tblGrid>
        <w:gridCol w:w="4531"/>
      </w:tblGrid>
      <w:tr w:rsidR="00660C86" w:rsidRPr="002F6B1D" w:rsidTr="00660C86">
        <w:trPr>
          <w:trHeight w:val="1529"/>
        </w:trPr>
        <w:tc>
          <w:tcPr>
            <w:tcW w:w="4531" w:type="dxa"/>
          </w:tcPr>
          <w:p w:rsidR="00660C86" w:rsidRDefault="00660C86" w:rsidP="003353F3">
            <w:pPr>
              <w:contextualSpacing/>
              <w:jc w:val="both"/>
              <w:rPr>
                <w:rFonts w:ascii="Geomanist" w:hAnsi="Geomanist" w:cs="Arial"/>
                <w:sz w:val="20"/>
                <w:szCs w:val="20"/>
              </w:rPr>
            </w:pPr>
          </w:p>
          <w:p w:rsidR="00660C86" w:rsidRPr="002F6B1D" w:rsidRDefault="00660C86" w:rsidP="003353F3">
            <w:pPr>
              <w:contextualSpacing/>
              <w:jc w:val="both"/>
              <w:rPr>
                <w:rFonts w:ascii="Geomanist" w:hAnsi="Geomanist" w:cs="Arial"/>
                <w:sz w:val="20"/>
                <w:szCs w:val="20"/>
              </w:rPr>
            </w:pPr>
            <w:r w:rsidRPr="002F6B1D">
              <w:rPr>
                <w:rFonts w:ascii="Geomanist" w:hAnsi="Geomanist" w:cs="Arial"/>
                <w:sz w:val="20"/>
                <w:szCs w:val="20"/>
              </w:rPr>
              <w:t>____________</w:t>
            </w:r>
            <w:r>
              <w:rPr>
                <w:rFonts w:ascii="Geomanist" w:hAnsi="Geomanist" w:cs="Arial"/>
                <w:sz w:val="20"/>
                <w:szCs w:val="20"/>
              </w:rPr>
              <w:t>______________________</w:t>
            </w:r>
          </w:p>
          <w:p w:rsidR="00660C86" w:rsidRPr="00D817E9" w:rsidRDefault="00660C86" w:rsidP="00660C86">
            <w:pPr>
              <w:contextualSpacing/>
              <w:jc w:val="center"/>
              <w:rPr>
                <w:rFonts w:ascii="Geomanist" w:hAnsi="Geomanist" w:cs="Arial"/>
                <w:b/>
                <w:sz w:val="20"/>
                <w:szCs w:val="20"/>
              </w:rPr>
            </w:pPr>
            <w:r w:rsidRPr="00D817E9">
              <w:rPr>
                <w:rFonts w:ascii="Geomanist" w:hAnsi="Geomanist" w:cs="Arial"/>
                <w:b/>
                <w:sz w:val="20"/>
                <w:szCs w:val="20"/>
              </w:rPr>
              <w:t>DIANA PAOLA CERÓN RUÍZ</w:t>
            </w:r>
          </w:p>
          <w:p w:rsidR="00660C86" w:rsidRPr="00660C86" w:rsidRDefault="00660C86" w:rsidP="00660C86">
            <w:pPr>
              <w:contextualSpacing/>
              <w:jc w:val="center"/>
              <w:rPr>
                <w:rFonts w:ascii="Geomanist" w:hAnsi="Geomanist" w:cs="Arial"/>
                <w:sz w:val="20"/>
                <w:szCs w:val="20"/>
              </w:rPr>
            </w:pPr>
            <w:r w:rsidRPr="00660C86">
              <w:rPr>
                <w:rFonts w:ascii="Geomanist" w:hAnsi="Geomanist" w:cs="Arial"/>
                <w:sz w:val="20"/>
                <w:szCs w:val="20"/>
              </w:rPr>
              <w:t xml:space="preserve">Jefa de la Oficina de Representación en el </w:t>
            </w:r>
            <w:r w:rsidR="00D817E9" w:rsidRPr="002F6B1D">
              <w:rPr>
                <w:rFonts w:ascii="Geomanist" w:eastAsiaTheme="majorEastAsia" w:hAnsi="Geomanist" w:cs="Arial"/>
                <w:sz w:val="20"/>
                <w:lang w:eastAsia="es-ES"/>
              </w:rPr>
              <w:t>Hospital Infantil de México Federico Gómez</w:t>
            </w:r>
            <w:r w:rsidRPr="00660C86">
              <w:rPr>
                <w:rFonts w:ascii="Geomanist" w:hAnsi="Geomanist" w:cs="Arial"/>
                <w:sz w:val="20"/>
                <w:szCs w:val="20"/>
              </w:rPr>
              <w:t>, en suplencia de LINDA PILAR BLANCAS GARCÉS, Titular del Órgano Interno de Co</w:t>
            </w:r>
            <w:r w:rsidR="00D817E9">
              <w:rPr>
                <w:rFonts w:ascii="Geomanist" w:hAnsi="Geomanist" w:cs="Arial"/>
                <w:sz w:val="20"/>
                <w:szCs w:val="20"/>
              </w:rPr>
              <w:t>ntrol en la Secretaría de Salud</w:t>
            </w:r>
          </w:p>
          <w:p w:rsidR="00660C86" w:rsidRPr="002F6B1D" w:rsidRDefault="00660C86" w:rsidP="003353F3">
            <w:pPr>
              <w:contextualSpacing/>
              <w:jc w:val="both"/>
              <w:rPr>
                <w:rFonts w:ascii="Geomanist" w:hAnsi="Geomanist" w:cs="Arial"/>
                <w:sz w:val="20"/>
                <w:szCs w:val="20"/>
              </w:rPr>
            </w:pPr>
          </w:p>
        </w:tc>
      </w:tr>
    </w:tbl>
    <w:p w:rsidR="00FD192D" w:rsidRPr="00BA5A19" w:rsidRDefault="00FD192D" w:rsidP="00BA5A19">
      <w:pPr>
        <w:contextualSpacing/>
        <w:jc w:val="both"/>
        <w:rPr>
          <w:rFonts w:ascii="Geomanist" w:eastAsia="Noto Sans" w:hAnsi="Geomanist" w:cs="Noto Sans"/>
          <w:sz w:val="2"/>
          <w:szCs w:val="18"/>
        </w:rPr>
      </w:pPr>
    </w:p>
    <w:sectPr w:rsidR="00FD192D" w:rsidRPr="00BA5A19">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E95" w:rsidRDefault="00A32E95">
      <w:r>
        <w:separator/>
      </w:r>
    </w:p>
  </w:endnote>
  <w:endnote w:type="continuationSeparator" w:id="0">
    <w:p w:rsidR="00A32E95" w:rsidRDefault="00A3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8A0A04" w:rsidP="008A0A04">
    <w:pPr>
      <w:pBdr>
        <w:top w:val="nil"/>
        <w:left w:val="nil"/>
        <w:bottom w:val="nil"/>
        <w:right w:val="nil"/>
        <w:between w:val="nil"/>
      </w:pBdr>
      <w:tabs>
        <w:tab w:val="center" w:pos="4419"/>
        <w:tab w:val="right" w:pos="8838"/>
      </w:tabs>
      <w:jc w:val="center"/>
      <w:rPr>
        <w:color w:val="000000"/>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1638F1">
      <w:rPr>
        <w:rFonts w:ascii="Montserrat" w:hAnsi="Montserrat"/>
        <w:noProof/>
        <w:sz w:val="14"/>
        <w:szCs w:val="16"/>
      </w:rPr>
      <w:t>6</w:t>
    </w:r>
    <w:r w:rsidRPr="00574E87">
      <w:rPr>
        <w:rFonts w:ascii="Montserrat" w:hAnsi="Montserrat"/>
        <w:b/>
        <w:bCs/>
        <w:noProof/>
        <w:sz w:val="14"/>
        <w:szCs w:val="16"/>
      </w:rPr>
      <w:fldChar w:fldCharType="end"/>
    </w:r>
    <w:r w:rsidR="00F05FB9">
      <w:rPr>
        <w:rFonts w:ascii="Montserrat" w:hAnsi="Montserrat"/>
        <w:b/>
        <w:bCs/>
        <w:noProof/>
        <w:sz w:val="14"/>
        <w:szCs w:val="16"/>
      </w:rPr>
      <w:t xml:space="preserve">  /  </w:t>
    </w:r>
    <w:r w:rsidR="00991992">
      <w:rPr>
        <w:rFonts w:ascii="Montserrat" w:hAnsi="Montserrat"/>
        <w:b/>
        <w:bCs/>
        <w:noProof/>
        <w:sz w:val="14"/>
        <w:szCs w:val="16"/>
      </w:rPr>
      <w:t>6</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009E6392"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009E6392"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E95" w:rsidRDefault="00A32E95">
      <w:r>
        <w:separator/>
      </w:r>
    </w:p>
  </w:footnote>
  <w:footnote w:type="continuationSeparator" w:id="0">
    <w:p w:rsidR="00A32E95" w:rsidRDefault="00A32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8E4B2D">
    <w:pPr>
      <w:jc w:val="center"/>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2F6B1D" w:rsidRDefault="00FE1AD3" w:rsidP="00376A25">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Hospital Infantil de México Federico Gómez</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 xml:space="preserve">               </w:t>
                          </w:r>
                          <w:r w:rsidR="008E4B2D" w:rsidRPr="002F6B1D">
                            <w:rPr>
                              <w:rFonts w:ascii="Geomanist" w:eastAsiaTheme="minorHAnsi" w:hAnsi="Geomanist" w:cstheme="minorBidi"/>
                              <w:color w:val="595959" w:themeColor="text1" w:themeTint="A6"/>
                              <w:sz w:val="18"/>
                              <w:szCs w:val="18"/>
                              <w:lang w:eastAsia="en-US"/>
                            </w:rPr>
                            <w:t xml:space="preserve">                  </w:t>
                          </w:r>
                          <w:r w:rsidR="00F561F1" w:rsidRPr="002F6B1D">
                            <w:rPr>
                              <w:rFonts w:ascii="Geomanist" w:eastAsiaTheme="minorHAnsi" w:hAnsi="Geomanist" w:cstheme="minorBidi"/>
                              <w:color w:val="595959" w:themeColor="text1" w:themeTint="A6"/>
                              <w:sz w:val="18"/>
                              <w:szCs w:val="18"/>
                              <w:lang w:eastAsia="en-US"/>
                            </w:rPr>
                            <w:t xml:space="preserve">    </w:t>
                          </w:r>
                          <w:r w:rsidR="00376A25" w:rsidRPr="002F6B1D">
                            <w:rPr>
                              <w:rFonts w:ascii="Geomanist" w:eastAsiaTheme="minorHAnsi" w:hAnsi="Geomanist" w:cstheme="minorBidi"/>
                              <w:color w:val="595959" w:themeColor="text1" w:themeTint="A6"/>
                              <w:sz w:val="18"/>
                              <w:szCs w:val="18"/>
                              <w:lang w:eastAsia="en-US"/>
                            </w:rPr>
                            <w:t xml:space="preserve">        </w:t>
                          </w:r>
                          <w:r w:rsidRPr="002F6B1D">
                            <w:rPr>
                              <w:rFonts w:ascii="Geomanist" w:eastAsiaTheme="minorHAnsi" w:hAnsi="Geomanist" w:cstheme="minorBidi"/>
                              <w:color w:val="595959" w:themeColor="text1" w:themeTint="A6"/>
                              <w:sz w:val="18"/>
                              <w:szCs w:val="18"/>
                              <w:lang w:eastAsia="en-US"/>
                            </w:rPr>
                            <w:t>Instituto Nacional de Salud</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p>
                        <w:p w:rsidR="00FE1AD3" w:rsidRPr="002F6B1D" w:rsidRDefault="008E4B2D">
                          <w:pPr>
                            <w:jc w:val="right"/>
                            <w:rPr>
                              <w:rFonts w:ascii="Geomanist" w:hAnsi="Geomanist"/>
                              <w:color w:val="000000"/>
                              <w:sz w:val="18"/>
                              <w:szCs w:val="18"/>
                            </w:rPr>
                          </w:pPr>
                          <w:r w:rsidRPr="002F6B1D">
                            <w:rPr>
                              <w:rFonts w:ascii="Geomanist" w:eastAsiaTheme="minorHAnsi" w:hAnsi="Geomanist" w:cstheme="minorBidi"/>
                              <w:color w:val="595959" w:themeColor="text1" w:themeTint="A6"/>
                              <w:sz w:val="18"/>
                              <w:szCs w:val="18"/>
                              <w:lang w:eastAsia="en-US"/>
                            </w:rPr>
                            <w:t>Comité de Transparencia</w:t>
                          </w:r>
                        </w:p>
                        <w:p w:rsidR="00FE1AD3" w:rsidRPr="002F6B1D" w:rsidRDefault="008E4B2D">
                          <w:pPr>
                            <w:jc w:val="right"/>
                            <w:rPr>
                              <w:rFonts w:ascii="Geomanist" w:hAnsi="Geomanist"/>
                              <w:sz w:val="18"/>
                              <w:szCs w:val="18"/>
                            </w:rPr>
                          </w:pPr>
                          <w:r w:rsidRPr="002F6B1D">
                            <w:rPr>
                              <w:rFonts w:ascii="Geomanist" w:hAnsi="Geomanist"/>
                              <w:sz w:val="18"/>
                              <w:szCs w:val="18"/>
                            </w:rPr>
                            <w:t>1</w:t>
                          </w:r>
                          <w:r w:rsidR="004D15C3" w:rsidRPr="002F6B1D">
                            <w:rPr>
                              <w:rFonts w:ascii="Geomanist" w:hAnsi="Geomanist"/>
                              <w:sz w:val="18"/>
                              <w:szCs w:val="18"/>
                            </w:rPr>
                            <w:t>4</w:t>
                          </w:r>
                          <w:r w:rsidRPr="002F6B1D">
                            <w:rPr>
                              <w:rFonts w:ascii="Geomanist" w:hAnsi="Geomanist"/>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2F6B1D" w:rsidRDefault="00FE1AD3" w:rsidP="00376A25">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Hospital Infantil de México Federico Gómez</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 xml:space="preserve">               </w:t>
                    </w:r>
                    <w:r w:rsidR="008E4B2D" w:rsidRPr="002F6B1D">
                      <w:rPr>
                        <w:rFonts w:ascii="Geomanist" w:eastAsiaTheme="minorHAnsi" w:hAnsi="Geomanist" w:cstheme="minorBidi"/>
                        <w:color w:val="595959" w:themeColor="text1" w:themeTint="A6"/>
                        <w:sz w:val="18"/>
                        <w:szCs w:val="18"/>
                        <w:lang w:eastAsia="en-US"/>
                      </w:rPr>
                      <w:t xml:space="preserve">                  </w:t>
                    </w:r>
                    <w:r w:rsidR="00F561F1" w:rsidRPr="002F6B1D">
                      <w:rPr>
                        <w:rFonts w:ascii="Geomanist" w:eastAsiaTheme="minorHAnsi" w:hAnsi="Geomanist" w:cstheme="minorBidi"/>
                        <w:color w:val="595959" w:themeColor="text1" w:themeTint="A6"/>
                        <w:sz w:val="18"/>
                        <w:szCs w:val="18"/>
                        <w:lang w:eastAsia="en-US"/>
                      </w:rPr>
                      <w:t xml:space="preserve">    </w:t>
                    </w:r>
                    <w:r w:rsidR="00376A25" w:rsidRPr="002F6B1D">
                      <w:rPr>
                        <w:rFonts w:ascii="Geomanist" w:eastAsiaTheme="minorHAnsi" w:hAnsi="Geomanist" w:cstheme="minorBidi"/>
                        <w:color w:val="595959" w:themeColor="text1" w:themeTint="A6"/>
                        <w:sz w:val="18"/>
                        <w:szCs w:val="18"/>
                        <w:lang w:eastAsia="en-US"/>
                      </w:rPr>
                      <w:t xml:space="preserve">        </w:t>
                    </w:r>
                    <w:r w:rsidRPr="002F6B1D">
                      <w:rPr>
                        <w:rFonts w:ascii="Geomanist" w:eastAsiaTheme="minorHAnsi" w:hAnsi="Geomanist" w:cstheme="minorBidi"/>
                        <w:color w:val="595959" w:themeColor="text1" w:themeTint="A6"/>
                        <w:sz w:val="18"/>
                        <w:szCs w:val="18"/>
                        <w:lang w:eastAsia="en-US"/>
                      </w:rPr>
                      <w:t>Instituto Nacional de Salud</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p>
                  <w:p w:rsidR="00FE1AD3" w:rsidRPr="002F6B1D" w:rsidRDefault="008E4B2D">
                    <w:pPr>
                      <w:jc w:val="right"/>
                      <w:rPr>
                        <w:rFonts w:ascii="Geomanist" w:hAnsi="Geomanist"/>
                        <w:color w:val="000000"/>
                        <w:sz w:val="18"/>
                        <w:szCs w:val="18"/>
                      </w:rPr>
                    </w:pPr>
                    <w:r w:rsidRPr="002F6B1D">
                      <w:rPr>
                        <w:rFonts w:ascii="Geomanist" w:eastAsiaTheme="minorHAnsi" w:hAnsi="Geomanist" w:cstheme="minorBidi"/>
                        <w:color w:val="595959" w:themeColor="text1" w:themeTint="A6"/>
                        <w:sz w:val="18"/>
                        <w:szCs w:val="18"/>
                        <w:lang w:eastAsia="en-US"/>
                      </w:rPr>
                      <w:t>Comité de Transparencia</w:t>
                    </w:r>
                  </w:p>
                  <w:p w:rsidR="00FE1AD3" w:rsidRPr="002F6B1D" w:rsidRDefault="008E4B2D">
                    <w:pPr>
                      <w:jc w:val="right"/>
                      <w:rPr>
                        <w:rFonts w:ascii="Geomanist" w:hAnsi="Geomanist"/>
                        <w:sz w:val="18"/>
                        <w:szCs w:val="18"/>
                      </w:rPr>
                    </w:pPr>
                    <w:r w:rsidRPr="002F6B1D">
                      <w:rPr>
                        <w:rFonts w:ascii="Geomanist" w:hAnsi="Geomanist"/>
                        <w:sz w:val="18"/>
                        <w:szCs w:val="18"/>
                      </w:rPr>
                      <w:t>1</w:t>
                    </w:r>
                    <w:r w:rsidR="004D15C3" w:rsidRPr="002F6B1D">
                      <w:rPr>
                        <w:rFonts w:ascii="Geomanist" w:hAnsi="Geomanist"/>
                        <w:sz w:val="18"/>
                        <w:szCs w:val="18"/>
                      </w:rPr>
                      <w:t>4</w:t>
                    </w:r>
                    <w:r w:rsidRPr="002F6B1D">
                      <w:rPr>
                        <w:rFonts w:ascii="Geomanist" w:hAnsi="Geomanist"/>
                        <w:sz w:val="18"/>
                        <w:szCs w:val="18"/>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4BA"/>
    <w:multiLevelType w:val="hybridMultilevel"/>
    <w:tmpl w:val="473C4B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3FCA6408"/>
    <w:multiLevelType w:val="hybridMultilevel"/>
    <w:tmpl w:val="364EDA26"/>
    <w:lvl w:ilvl="0" w:tplc="6E8459D2">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B552DB5"/>
    <w:multiLevelType w:val="multilevel"/>
    <w:tmpl w:val="78501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6207"/>
    <w:rsid w:val="00035D4A"/>
    <w:rsid w:val="00043112"/>
    <w:rsid w:val="00066306"/>
    <w:rsid w:val="00086BF8"/>
    <w:rsid w:val="000C101F"/>
    <w:rsid w:val="0014531F"/>
    <w:rsid w:val="001638F1"/>
    <w:rsid w:val="001765CD"/>
    <w:rsid w:val="001838CC"/>
    <w:rsid w:val="0019738B"/>
    <w:rsid w:val="001A11D9"/>
    <w:rsid w:val="001A38D0"/>
    <w:rsid w:val="001B139A"/>
    <w:rsid w:val="001B2CBE"/>
    <w:rsid w:val="002154E2"/>
    <w:rsid w:val="00293666"/>
    <w:rsid w:val="002B5309"/>
    <w:rsid w:val="002D7AAE"/>
    <w:rsid w:val="002E692A"/>
    <w:rsid w:val="002F2D47"/>
    <w:rsid w:val="002F6B1D"/>
    <w:rsid w:val="00321A15"/>
    <w:rsid w:val="00336F0F"/>
    <w:rsid w:val="003502C9"/>
    <w:rsid w:val="00376A25"/>
    <w:rsid w:val="003836E7"/>
    <w:rsid w:val="003B0423"/>
    <w:rsid w:val="003E4DD1"/>
    <w:rsid w:val="003F46EE"/>
    <w:rsid w:val="00427096"/>
    <w:rsid w:val="00467CC3"/>
    <w:rsid w:val="0048369F"/>
    <w:rsid w:val="004A33B9"/>
    <w:rsid w:val="004A6FE7"/>
    <w:rsid w:val="004B5EB3"/>
    <w:rsid w:val="004C1698"/>
    <w:rsid w:val="004C414F"/>
    <w:rsid w:val="004D15C3"/>
    <w:rsid w:val="00507006"/>
    <w:rsid w:val="00533D4D"/>
    <w:rsid w:val="00545E7B"/>
    <w:rsid w:val="005B08E8"/>
    <w:rsid w:val="005D514E"/>
    <w:rsid w:val="006606FE"/>
    <w:rsid w:val="00660C86"/>
    <w:rsid w:val="00674AD1"/>
    <w:rsid w:val="006C372F"/>
    <w:rsid w:val="006E5CCD"/>
    <w:rsid w:val="006E65C4"/>
    <w:rsid w:val="006F1465"/>
    <w:rsid w:val="007127C2"/>
    <w:rsid w:val="00796618"/>
    <w:rsid w:val="007E48EA"/>
    <w:rsid w:val="007E7DDE"/>
    <w:rsid w:val="007F0AFC"/>
    <w:rsid w:val="007F1EF8"/>
    <w:rsid w:val="008015CD"/>
    <w:rsid w:val="0085200C"/>
    <w:rsid w:val="00870EB5"/>
    <w:rsid w:val="008907BF"/>
    <w:rsid w:val="008A0A04"/>
    <w:rsid w:val="008B7B48"/>
    <w:rsid w:val="008E4B2D"/>
    <w:rsid w:val="008E6498"/>
    <w:rsid w:val="0090628D"/>
    <w:rsid w:val="009228D3"/>
    <w:rsid w:val="00934A82"/>
    <w:rsid w:val="00970E4F"/>
    <w:rsid w:val="00971C81"/>
    <w:rsid w:val="00986929"/>
    <w:rsid w:val="00991992"/>
    <w:rsid w:val="009A76C4"/>
    <w:rsid w:val="009E6392"/>
    <w:rsid w:val="009F7AEB"/>
    <w:rsid w:val="00A0630A"/>
    <w:rsid w:val="00A070FB"/>
    <w:rsid w:val="00A32E95"/>
    <w:rsid w:val="00A468E5"/>
    <w:rsid w:val="00A77885"/>
    <w:rsid w:val="00A93AD8"/>
    <w:rsid w:val="00A947BA"/>
    <w:rsid w:val="00A96D48"/>
    <w:rsid w:val="00AF1406"/>
    <w:rsid w:val="00AF27D3"/>
    <w:rsid w:val="00B00D54"/>
    <w:rsid w:val="00B109C5"/>
    <w:rsid w:val="00B2383F"/>
    <w:rsid w:val="00B24653"/>
    <w:rsid w:val="00B37048"/>
    <w:rsid w:val="00B63615"/>
    <w:rsid w:val="00BA1777"/>
    <w:rsid w:val="00BA5A19"/>
    <w:rsid w:val="00BD0DA9"/>
    <w:rsid w:val="00BE6CDC"/>
    <w:rsid w:val="00BF2251"/>
    <w:rsid w:val="00C009C6"/>
    <w:rsid w:val="00C56D9E"/>
    <w:rsid w:val="00CA2095"/>
    <w:rsid w:val="00CD60FC"/>
    <w:rsid w:val="00CE1043"/>
    <w:rsid w:val="00CE5538"/>
    <w:rsid w:val="00D33492"/>
    <w:rsid w:val="00D50C99"/>
    <w:rsid w:val="00D817E9"/>
    <w:rsid w:val="00D8418D"/>
    <w:rsid w:val="00DA73A4"/>
    <w:rsid w:val="00DB15AD"/>
    <w:rsid w:val="00DD747A"/>
    <w:rsid w:val="00DE0B35"/>
    <w:rsid w:val="00E177E4"/>
    <w:rsid w:val="00EA74BD"/>
    <w:rsid w:val="00F05FB9"/>
    <w:rsid w:val="00F47AB4"/>
    <w:rsid w:val="00F561F1"/>
    <w:rsid w:val="00F870E5"/>
    <w:rsid w:val="00F92078"/>
    <w:rsid w:val="00FA4E92"/>
    <w:rsid w:val="00FA5FA3"/>
    <w:rsid w:val="00FC7A5D"/>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9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table" w:styleId="Tablaconcuadrcula">
    <w:name w:val="Table Grid"/>
    <w:basedOn w:val="Tablanormal"/>
    <w:uiPriority w:val="39"/>
    <w:rsid w:val="0003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66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6694">
      <w:bodyDiv w:val="1"/>
      <w:marLeft w:val="0"/>
      <w:marRight w:val="0"/>
      <w:marTop w:val="0"/>
      <w:marBottom w:val="0"/>
      <w:divBdr>
        <w:top w:val="none" w:sz="0" w:space="0" w:color="auto"/>
        <w:left w:val="none" w:sz="0" w:space="0" w:color="auto"/>
        <w:bottom w:val="none" w:sz="0" w:space="0" w:color="auto"/>
        <w:right w:val="none" w:sz="0" w:space="0" w:color="auto"/>
      </w:divBdr>
    </w:div>
    <w:div w:id="973363327">
      <w:bodyDiv w:val="1"/>
      <w:marLeft w:val="0"/>
      <w:marRight w:val="0"/>
      <w:marTop w:val="0"/>
      <w:marBottom w:val="0"/>
      <w:divBdr>
        <w:top w:val="none" w:sz="0" w:space="0" w:color="auto"/>
        <w:left w:val="none" w:sz="0" w:space="0" w:color="auto"/>
        <w:bottom w:val="none" w:sz="0" w:space="0" w:color="auto"/>
        <w:right w:val="none" w:sz="0" w:space="0" w:color="auto"/>
      </w:divBdr>
    </w:div>
    <w:div w:id="1013919085">
      <w:bodyDiv w:val="1"/>
      <w:marLeft w:val="0"/>
      <w:marRight w:val="0"/>
      <w:marTop w:val="0"/>
      <w:marBottom w:val="0"/>
      <w:divBdr>
        <w:top w:val="none" w:sz="0" w:space="0" w:color="auto"/>
        <w:left w:val="none" w:sz="0" w:space="0" w:color="auto"/>
        <w:bottom w:val="none" w:sz="0" w:space="0" w:color="auto"/>
        <w:right w:val="none" w:sz="0" w:space="0" w:color="auto"/>
      </w:divBdr>
    </w:div>
    <w:div w:id="1272980795">
      <w:bodyDiv w:val="1"/>
      <w:marLeft w:val="0"/>
      <w:marRight w:val="0"/>
      <w:marTop w:val="0"/>
      <w:marBottom w:val="0"/>
      <w:divBdr>
        <w:top w:val="none" w:sz="0" w:space="0" w:color="auto"/>
        <w:left w:val="none" w:sz="0" w:space="0" w:color="auto"/>
        <w:bottom w:val="none" w:sz="0" w:space="0" w:color="auto"/>
        <w:right w:val="none" w:sz="0" w:space="0" w:color="auto"/>
      </w:divBdr>
    </w:div>
    <w:div w:id="1358774410">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 w:id="1584954535">
      <w:bodyDiv w:val="1"/>
      <w:marLeft w:val="0"/>
      <w:marRight w:val="0"/>
      <w:marTop w:val="0"/>
      <w:marBottom w:val="0"/>
      <w:divBdr>
        <w:top w:val="none" w:sz="0" w:space="0" w:color="auto"/>
        <w:left w:val="none" w:sz="0" w:space="0" w:color="auto"/>
        <w:bottom w:val="none" w:sz="0" w:space="0" w:color="auto"/>
        <w:right w:val="none" w:sz="0" w:space="0" w:color="auto"/>
      </w:divBdr>
    </w:div>
    <w:div w:id="1670862344">
      <w:bodyDiv w:val="1"/>
      <w:marLeft w:val="0"/>
      <w:marRight w:val="0"/>
      <w:marTop w:val="0"/>
      <w:marBottom w:val="0"/>
      <w:divBdr>
        <w:top w:val="none" w:sz="0" w:space="0" w:color="auto"/>
        <w:left w:val="none" w:sz="0" w:space="0" w:color="auto"/>
        <w:bottom w:val="none" w:sz="0" w:space="0" w:color="auto"/>
        <w:right w:val="none" w:sz="0" w:space="0" w:color="auto"/>
      </w:divBdr>
    </w:div>
    <w:div w:id="197362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2028</Words>
  <Characters>11159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HIM</cp:lastModifiedBy>
  <cp:revision>6</cp:revision>
  <cp:lastPrinted>2025-05-12T22:32:00Z</cp:lastPrinted>
  <dcterms:created xsi:type="dcterms:W3CDTF">2025-05-09T22:26:00Z</dcterms:created>
  <dcterms:modified xsi:type="dcterms:W3CDTF">2025-05-13T17:00:00Z</dcterms:modified>
</cp:coreProperties>
</file>