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2F6B1D" w:rsidRDefault="00FE28DB" w:rsidP="00104BE1">
      <w:pPr>
        <w:spacing w:line="276" w:lineRule="auto"/>
        <w:jc w:val="center"/>
        <w:rPr>
          <w:rFonts w:ascii="Geomanist" w:hAnsi="Geomanist" w:cs="Arial"/>
          <w:b/>
          <w:sz w:val="20"/>
          <w:szCs w:val="20"/>
        </w:rPr>
      </w:pPr>
      <w:r>
        <w:rPr>
          <w:rFonts w:ascii="Geomanist" w:hAnsi="Geomanist" w:cs="Arial"/>
          <w:b/>
          <w:sz w:val="20"/>
          <w:szCs w:val="20"/>
        </w:rPr>
        <w:t>RESOLUCIÓ</w:t>
      </w:r>
      <w:r w:rsidR="00427096" w:rsidRPr="002F6B1D">
        <w:rPr>
          <w:rFonts w:ascii="Geomanist" w:hAnsi="Geomanist" w:cs="Arial"/>
          <w:b/>
          <w:sz w:val="20"/>
          <w:szCs w:val="20"/>
        </w:rPr>
        <w:t xml:space="preserve">N </w:t>
      </w:r>
      <w:r w:rsidR="00E50684">
        <w:rPr>
          <w:rFonts w:ascii="Geomanist" w:hAnsi="Geomanist" w:cs="Arial"/>
          <w:b/>
          <w:sz w:val="20"/>
          <w:szCs w:val="20"/>
        </w:rPr>
        <w:t>20</w:t>
      </w:r>
      <w:r w:rsidR="00F05FB9" w:rsidRPr="002F6B1D">
        <w:rPr>
          <w:rFonts w:ascii="Geomanist" w:hAnsi="Geomanist" w:cs="Arial"/>
          <w:b/>
          <w:sz w:val="20"/>
          <w:szCs w:val="20"/>
        </w:rPr>
        <w:t xml:space="preserve">/25 QUE CONFIRMA </w:t>
      </w:r>
      <w:r w:rsidR="00427096" w:rsidRPr="002F6B1D">
        <w:rPr>
          <w:rFonts w:ascii="Geomanist" w:hAnsi="Geomanist" w:cs="Arial"/>
          <w:b/>
          <w:sz w:val="20"/>
          <w:szCs w:val="20"/>
        </w:rPr>
        <w:t>LA CLASIFICACIÓN DE INFORMACIÓN CONFIDENCIAL Y SE APRUEBA LA VERSIÓN PÚBLICA PARA ATENDER LA SOLICITUD DE ACCESO A INF</w:t>
      </w:r>
      <w:r w:rsidR="00E50684">
        <w:rPr>
          <w:rFonts w:ascii="Geomanist" w:hAnsi="Geomanist" w:cs="Arial"/>
          <w:b/>
          <w:sz w:val="20"/>
          <w:szCs w:val="20"/>
        </w:rPr>
        <w:t>ORMACIÓN PÚBLICA 340015400003025</w:t>
      </w:r>
    </w:p>
    <w:p w:rsidR="00427096" w:rsidRPr="002F6B1D" w:rsidRDefault="00427096" w:rsidP="002F6B1D">
      <w:pPr>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 xml:space="preserve">En la Ciudad de México siendo </w:t>
      </w:r>
      <w:r w:rsidRPr="00B63615">
        <w:rPr>
          <w:rFonts w:ascii="Geomanist" w:hAnsi="Geomanist" w:cs="Arial"/>
          <w:sz w:val="20"/>
          <w:szCs w:val="20"/>
        </w:rPr>
        <w:t xml:space="preserve">el día </w:t>
      </w:r>
      <w:r w:rsidR="002512CB">
        <w:rPr>
          <w:rFonts w:ascii="Geomanist" w:hAnsi="Geomanist" w:cs="Arial"/>
          <w:sz w:val="20"/>
          <w:szCs w:val="20"/>
        </w:rPr>
        <w:t>primero</w:t>
      </w:r>
      <w:r w:rsidR="00E50684">
        <w:rPr>
          <w:rFonts w:ascii="Geomanist" w:hAnsi="Geomanist" w:cs="Arial"/>
          <w:sz w:val="20"/>
          <w:szCs w:val="20"/>
        </w:rPr>
        <w:t xml:space="preserve"> de </w:t>
      </w:r>
      <w:r w:rsidR="002512CB">
        <w:rPr>
          <w:rFonts w:ascii="Geomanist" w:hAnsi="Geomanist" w:cs="Arial"/>
          <w:sz w:val="20"/>
          <w:szCs w:val="20"/>
        </w:rPr>
        <w:t>agosto</w:t>
      </w:r>
      <w:r w:rsidRPr="00B63615">
        <w:rPr>
          <w:rFonts w:ascii="Geomanist" w:hAnsi="Geomanist" w:cs="Arial"/>
          <w:sz w:val="20"/>
          <w:szCs w:val="20"/>
        </w:rPr>
        <w:t xml:space="preserve"> del</w:t>
      </w:r>
      <w:r w:rsidRPr="002F6B1D">
        <w:rPr>
          <w:rFonts w:ascii="Geomanist" w:hAnsi="Geomanist" w:cs="Arial"/>
          <w:sz w:val="20"/>
          <w:szCs w:val="20"/>
        </w:rPr>
        <w:t xml:space="preserve"> año dos mil veinticinco-----------------------------------------------------------------------------------------------------------------------</w:t>
      </w:r>
      <w:r w:rsidR="00066306" w:rsidRPr="002F6B1D">
        <w:rPr>
          <w:rFonts w:ascii="Geomanist" w:hAnsi="Geomanist" w:cs="Arial"/>
          <w:sz w:val="20"/>
          <w:szCs w:val="20"/>
        </w:rPr>
        <w:t>-------------------------------</w:t>
      </w: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Vistos para resolver sobre la s</w:t>
      </w:r>
      <w:r w:rsidR="00B37048" w:rsidRPr="002F6B1D">
        <w:rPr>
          <w:rFonts w:ascii="Geomanist" w:hAnsi="Geomanist" w:cs="Arial"/>
          <w:sz w:val="20"/>
          <w:szCs w:val="20"/>
        </w:rPr>
        <w:t xml:space="preserve">olicitud </w:t>
      </w:r>
      <w:r w:rsidR="00E50684">
        <w:rPr>
          <w:rFonts w:ascii="Geomanist" w:hAnsi="Geomanist" w:cs="Arial"/>
          <w:sz w:val="20"/>
          <w:szCs w:val="20"/>
        </w:rPr>
        <w:t>340015400003025</w:t>
      </w:r>
      <w:r w:rsidRPr="002F6B1D">
        <w:rPr>
          <w:rFonts w:ascii="Geomanist" w:hAnsi="Geomanist" w:cs="Arial"/>
          <w:sz w:val="20"/>
          <w:szCs w:val="20"/>
        </w:rPr>
        <w:t xml:space="preserve"> requerida a la Unidad de Transparencia del Hospital Infantil de México Federico Gómez a través de la Plataforma Nacional de Transparencia. --------------------------------------------------------------------------------------------------------------------------------------</w:t>
      </w:r>
      <w:r w:rsidR="00991992" w:rsidRPr="002F6B1D">
        <w:rPr>
          <w:rFonts w:ascii="Geomanist" w:hAnsi="Geomanist" w:cs="Arial"/>
          <w:sz w:val="20"/>
          <w:szCs w:val="20"/>
        </w:rPr>
        <w:t>-</w:t>
      </w:r>
    </w:p>
    <w:p w:rsidR="004C414F"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w:t>
      </w:r>
      <w:r w:rsidR="00066306" w:rsidRPr="002F6B1D">
        <w:rPr>
          <w:rFonts w:ascii="Geomanist" w:hAnsi="Geomanist" w:cs="Arial"/>
          <w:sz w:val="20"/>
          <w:szCs w:val="20"/>
        </w:rPr>
        <w:t>-------------------------</w:t>
      </w:r>
      <w:r w:rsidRPr="002F6B1D">
        <w:rPr>
          <w:rFonts w:ascii="Geomanist" w:hAnsi="Geomanist" w:cs="Arial"/>
          <w:sz w:val="20"/>
          <w:szCs w:val="20"/>
        </w:rPr>
        <w:t>A N T E C E D E N T E S----------------------------------------</w:t>
      </w:r>
      <w:r w:rsidR="00066306" w:rsidRPr="002F6B1D">
        <w:rPr>
          <w:rFonts w:ascii="Geomanist" w:hAnsi="Geomanist" w:cs="Arial"/>
          <w:sz w:val="20"/>
          <w:szCs w:val="20"/>
        </w:rPr>
        <w:t>-----</w:t>
      </w:r>
      <w:r w:rsidR="002F6B1D" w:rsidRPr="002F6B1D">
        <w:rPr>
          <w:rFonts w:ascii="Geomanist" w:hAnsi="Geomanist" w:cs="Arial"/>
          <w:sz w:val="20"/>
          <w:szCs w:val="20"/>
        </w:rPr>
        <w:t>------</w:t>
      </w:r>
    </w:p>
    <w:p w:rsidR="00104BE1" w:rsidRPr="002F6B1D" w:rsidRDefault="00104BE1"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2F6B1D">
        <w:rPr>
          <w:rFonts w:ascii="Geomanist" w:hAnsi="Geomanist" w:cs="Arial"/>
          <w:sz w:val="20"/>
          <w:szCs w:val="20"/>
        </w:rPr>
        <w:t xml:space="preserve">Con fecha </w:t>
      </w:r>
      <w:r w:rsidR="00006207" w:rsidRPr="002F6B1D">
        <w:rPr>
          <w:rFonts w:ascii="Geomanist" w:hAnsi="Geomanist" w:cs="Arial"/>
          <w:sz w:val="20"/>
          <w:szCs w:val="20"/>
        </w:rPr>
        <w:t>veintisiete de</w:t>
      </w:r>
      <w:r w:rsidR="00314E20">
        <w:rPr>
          <w:rFonts w:ascii="Geomanist" w:hAnsi="Geomanist" w:cs="Arial"/>
          <w:sz w:val="20"/>
          <w:szCs w:val="20"/>
        </w:rPr>
        <w:t xml:space="preserve"> junio</w:t>
      </w:r>
      <w:r w:rsidR="00066306" w:rsidRPr="002F6B1D">
        <w:rPr>
          <w:rFonts w:ascii="Geomanist" w:hAnsi="Geomanist" w:cs="Arial"/>
          <w:sz w:val="20"/>
          <w:szCs w:val="20"/>
        </w:rPr>
        <w:t xml:space="preserve"> de 2025</w:t>
      </w:r>
      <w:r w:rsidRPr="002F6B1D">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314E20">
        <w:rPr>
          <w:rFonts w:ascii="Geomanist" w:hAnsi="Geomanist" w:cs="Arial"/>
          <w:sz w:val="20"/>
          <w:szCs w:val="20"/>
        </w:rPr>
        <w:t xml:space="preserve"> 340015400003025</w:t>
      </w:r>
      <w:r w:rsidRPr="002F6B1D">
        <w:rPr>
          <w:rFonts w:ascii="Geomanist" w:hAnsi="Geomanist" w:cs="Arial"/>
          <w:sz w:val="20"/>
          <w:szCs w:val="20"/>
        </w:rPr>
        <w:t>, en la que se requirió.</w:t>
      </w:r>
    </w:p>
    <w:p w:rsidR="00427096" w:rsidRPr="002F6B1D" w:rsidRDefault="00427096" w:rsidP="002F6B1D">
      <w:pPr>
        <w:pStyle w:val="Textoindependiente3"/>
        <w:tabs>
          <w:tab w:val="left" w:pos="284"/>
        </w:tabs>
        <w:spacing w:after="0" w:line="276" w:lineRule="auto"/>
        <w:jc w:val="both"/>
        <w:rPr>
          <w:rFonts w:ascii="Geomanist" w:hAnsi="Geomanist" w:cs="Arial"/>
          <w:i/>
          <w:iCs/>
          <w:sz w:val="8"/>
          <w:szCs w:val="20"/>
        </w:rPr>
      </w:pPr>
    </w:p>
    <w:p w:rsidR="004C414F" w:rsidRPr="002F6B1D" w:rsidRDefault="00427096" w:rsidP="002F6B1D">
      <w:pPr>
        <w:pStyle w:val="Textoindependiente3"/>
        <w:tabs>
          <w:tab w:val="left" w:pos="284"/>
        </w:tabs>
        <w:spacing w:line="276" w:lineRule="auto"/>
        <w:ind w:left="709" w:right="1183"/>
        <w:jc w:val="both"/>
        <w:rPr>
          <w:rFonts w:ascii="Geomanist" w:hAnsi="Geomanist" w:cs="Calibri"/>
          <w:b/>
          <w:i/>
          <w:iCs/>
          <w:sz w:val="18"/>
          <w:szCs w:val="18"/>
        </w:rPr>
      </w:pPr>
      <w:r w:rsidRPr="002F6B1D">
        <w:rPr>
          <w:rFonts w:ascii="Geomanist" w:hAnsi="Geomanist" w:cs="Calibri"/>
          <w:b/>
          <w:i/>
          <w:iCs/>
          <w:sz w:val="18"/>
          <w:szCs w:val="18"/>
        </w:rPr>
        <w:t xml:space="preserve">              “</w:t>
      </w:r>
      <w:r w:rsidR="00E50684" w:rsidRPr="00E50684">
        <w:rPr>
          <w:rFonts w:ascii="Geomanist" w:hAnsi="Geomanist" w:cs="Calibri"/>
          <w:b/>
          <w:i/>
          <w:iCs/>
          <w:sz w:val="18"/>
          <w:szCs w:val="18"/>
        </w:rPr>
        <w:t xml:space="preserve">Por medio de la presente solicito se informe si Peláez Acevedo María del Carmen adscrita a </w:t>
      </w:r>
      <w:proofErr w:type="spellStart"/>
      <w:r w:rsidR="00E50684" w:rsidRPr="00E50684">
        <w:rPr>
          <w:rFonts w:ascii="Geomanist" w:hAnsi="Geomanist" w:cs="Calibri"/>
          <w:b/>
          <w:i/>
          <w:iCs/>
          <w:sz w:val="18"/>
          <w:szCs w:val="18"/>
        </w:rPr>
        <w:t>Otorrinolaringologia</w:t>
      </w:r>
      <w:proofErr w:type="spellEnd"/>
      <w:r w:rsidR="00E50684" w:rsidRPr="00E50684">
        <w:rPr>
          <w:rFonts w:ascii="Geomanist" w:hAnsi="Geomanist" w:cs="Calibri"/>
          <w:b/>
          <w:i/>
          <w:iCs/>
          <w:sz w:val="18"/>
          <w:szCs w:val="18"/>
        </w:rPr>
        <w:t xml:space="preserve"> y Baltazar Vidal Julio Justino adscrito a ingeniería </w:t>
      </w:r>
      <w:proofErr w:type="spellStart"/>
      <w:r w:rsidR="00E50684" w:rsidRPr="00E50684">
        <w:rPr>
          <w:rFonts w:ascii="Geomanist" w:hAnsi="Geomanist" w:cs="Calibri"/>
          <w:b/>
          <w:i/>
          <w:iCs/>
          <w:sz w:val="18"/>
          <w:szCs w:val="18"/>
        </w:rPr>
        <w:t>Biomedica</w:t>
      </w:r>
      <w:proofErr w:type="spellEnd"/>
      <w:r w:rsidR="00E50684" w:rsidRPr="00E50684">
        <w:rPr>
          <w:rFonts w:ascii="Geomanist" w:hAnsi="Geomanist" w:cs="Calibri"/>
          <w:b/>
          <w:i/>
          <w:iCs/>
          <w:sz w:val="18"/>
          <w:szCs w:val="18"/>
        </w:rPr>
        <w:t xml:space="preserve"> realizan tiempo extra en alguna área del hospital y se me proporcionen papeletas de ambos desde el mes de abril a la segunda quincena de junio del 2025, así como los oficios de autorización que se piden para realizar tiempo extra en otra área, solicito se me informe si el personal tiene autorización para abandonar su área de trabajo en sus horas laborales para realizar labores en otra área !</w:t>
      </w:r>
      <w:r w:rsidR="004D15C3" w:rsidRPr="002F6B1D">
        <w:rPr>
          <w:rFonts w:ascii="Geomanist" w:hAnsi="Geomanist" w:cs="Calibri"/>
          <w:b/>
          <w:i/>
          <w:iCs/>
          <w:sz w:val="18"/>
          <w:szCs w:val="18"/>
        </w:rPr>
        <w:t>” (Sic</w:t>
      </w:r>
      <w:r w:rsidR="00314E20">
        <w:rPr>
          <w:rFonts w:ascii="Geomanist" w:hAnsi="Geomanist" w:cs="Calibri"/>
          <w:b/>
          <w:i/>
          <w:iCs/>
          <w:sz w:val="18"/>
          <w:szCs w:val="18"/>
        </w:rPr>
        <w:t>)</w:t>
      </w:r>
    </w:p>
    <w:p w:rsidR="00427096" w:rsidRPr="002F6B1D" w:rsidRDefault="00427096" w:rsidP="002F6B1D">
      <w:pPr>
        <w:pStyle w:val="Textoindependiente3"/>
        <w:numPr>
          <w:ilvl w:val="0"/>
          <w:numId w:val="1"/>
        </w:numPr>
        <w:tabs>
          <w:tab w:val="left" w:pos="284"/>
        </w:tabs>
        <w:spacing w:after="0" w:line="276" w:lineRule="auto"/>
        <w:ind w:left="0" w:firstLine="0"/>
        <w:jc w:val="both"/>
        <w:rPr>
          <w:rFonts w:ascii="Geomanist" w:hAnsi="Geomanist"/>
        </w:rPr>
      </w:pPr>
      <w:r w:rsidRPr="002F6B1D">
        <w:rPr>
          <w:rFonts w:ascii="Geomanist" w:hAnsi="Geomanist" w:cs="Arial"/>
          <w:sz w:val="20"/>
          <w:szCs w:val="20"/>
        </w:rPr>
        <w:t xml:space="preserve">Miriam Guadalupe Herrera Segura, Directora de Planeación y Titular de la Unidad de Transparencia, solicitó a través de correo electrónico de fecha </w:t>
      </w:r>
      <w:r w:rsidR="00314E20">
        <w:rPr>
          <w:rFonts w:ascii="Geomanist" w:hAnsi="Geomanist" w:cs="Arial"/>
          <w:sz w:val="20"/>
          <w:szCs w:val="20"/>
        </w:rPr>
        <w:t>27</w:t>
      </w:r>
      <w:r w:rsidRPr="002F6B1D">
        <w:rPr>
          <w:rFonts w:ascii="Geomanist" w:hAnsi="Geomanist" w:cs="Arial"/>
          <w:sz w:val="20"/>
          <w:szCs w:val="20"/>
        </w:rPr>
        <w:t xml:space="preserve"> de </w:t>
      </w:r>
      <w:r w:rsidR="00314E20">
        <w:rPr>
          <w:rFonts w:ascii="Geomanist" w:hAnsi="Geomanist" w:cs="Arial"/>
          <w:sz w:val="20"/>
          <w:szCs w:val="20"/>
        </w:rPr>
        <w:t>ju</w:t>
      </w:r>
      <w:r w:rsidR="002512CB">
        <w:rPr>
          <w:rFonts w:ascii="Geomanist" w:hAnsi="Geomanist" w:cs="Arial"/>
          <w:sz w:val="20"/>
          <w:szCs w:val="20"/>
        </w:rPr>
        <w:t>n</w:t>
      </w:r>
      <w:r w:rsidR="00314E20">
        <w:rPr>
          <w:rFonts w:ascii="Geomanist" w:hAnsi="Geomanist" w:cs="Arial"/>
          <w:sz w:val="20"/>
          <w:szCs w:val="20"/>
        </w:rPr>
        <w:t>io</w:t>
      </w:r>
      <w:r w:rsidRPr="002F6B1D">
        <w:rPr>
          <w:rFonts w:ascii="Geomanist" w:hAnsi="Geomanist" w:cs="Arial"/>
          <w:sz w:val="20"/>
          <w:szCs w:val="20"/>
        </w:rPr>
        <w:t xml:space="preserve"> de 202</w:t>
      </w:r>
      <w:r w:rsidR="00066306" w:rsidRPr="002F6B1D">
        <w:rPr>
          <w:rFonts w:ascii="Geomanist" w:hAnsi="Geomanist" w:cs="Arial"/>
          <w:sz w:val="20"/>
          <w:szCs w:val="20"/>
        </w:rPr>
        <w:t>5</w:t>
      </w:r>
      <w:r w:rsidR="00006207" w:rsidRPr="002F6B1D">
        <w:rPr>
          <w:rFonts w:ascii="Geomanist" w:hAnsi="Geomanist" w:cs="Arial"/>
          <w:sz w:val="20"/>
          <w:szCs w:val="20"/>
        </w:rPr>
        <w:t xml:space="preserve">, </w:t>
      </w:r>
      <w:r w:rsidR="00066306" w:rsidRPr="002F6B1D">
        <w:rPr>
          <w:rFonts w:ascii="Geomanist" w:hAnsi="Geomanist" w:cs="Arial"/>
          <w:sz w:val="20"/>
          <w:szCs w:val="20"/>
        </w:rPr>
        <w:t xml:space="preserve">a </w:t>
      </w:r>
      <w:proofErr w:type="spellStart"/>
      <w:r w:rsidR="00314E20">
        <w:rPr>
          <w:rFonts w:ascii="Geomanist" w:hAnsi="Geomanist" w:cs="Arial"/>
          <w:sz w:val="20"/>
          <w:szCs w:val="20"/>
        </w:rPr>
        <w:t>Mayeli</w:t>
      </w:r>
      <w:proofErr w:type="spellEnd"/>
      <w:r w:rsidR="00314E20">
        <w:rPr>
          <w:rFonts w:ascii="Geomanist" w:hAnsi="Geomanist" w:cs="Arial"/>
          <w:sz w:val="20"/>
          <w:szCs w:val="20"/>
        </w:rPr>
        <w:t xml:space="preserve"> Montserrat Ibáñez Vargas</w:t>
      </w:r>
      <w:r w:rsidR="003F46EE" w:rsidRPr="002F6B1D">
        <w:rPr>
          <w:rFonts w:ascii="Geomanist" w:hAnsi="Geomanist" w:cs="Arial"/>
          <w:sz w:val="20"/>
          <w:szCs w:val="20"/>
        </w:rPr>
        <w:t xml:space="preserve">, </w:t>
      </w:r>
      <w:r w:rsidR="00314E20">
        <w:rPr>
          <w:rFonts w:ascii="Geomanist" w:hAnsi="Geomanist" w:cs="Arial"/>
          <w:sz w:val="20"/>
          <w:szCs w:val="20"/>
        </w:rPr>
        <w:t>Encargada de Despacho de la Subdirección</w:t>
      </w:r>
      <w:r w:rsidR="004C414F">
        <w:rPr>
          <w:rFonts w:ascii="Geomanist" w:hAnsi="Geomanist" w:cs="Arial"/>
          <w:sz w:val="20"/>
          <w:szCs w:val="20"/>
        </w:rPr>
        <w:t xml:space="preserve"> de Recursos Humanos</w:t>
      </w:r>
      <w:r w:rsidR="003F46EE" w:rsidRPr="002F6B1D">
        <w:rPr>
          <w:rFonts w:ascii="Geomanist" w:hAnsi="Geomanist" w:cs="Arial"/>
          <w:sz w:val="20"/>
          <w:szCs w:val="20"/>
        </w:rPr>
        <w:t xml:space="preserve"> y </w:t>
      </w:r>
      <w:r w:rsidR="004C414F">
        <w:rPr>
          <w:rFonts w:ascii="Geomanist" w:hAnsi="Geomanist" w:cs="Arial"/>
          <w:sz w:val="20"/>
          <w:szCs w:val="20"/>
        </w:rPr>
        <w:t xml:space="preserve">a </w:t>
      </w:r>
      <w:r w:rsidR="00314E20">
        <w:rPr>
          <w:rFonts w:ascii="Geomanist" w:hAnsi="Geomanist" w:cs="Arial"/>
          <w:sz w:val="20"/>
          <w:szCs w:val="20"/>
        </w:rPr>
        <w:t>Raymundo Sánchez Morales</w:t>
      </w:r>
      <w:r w:rsidR="003F46EE" w:rsidRPr="002F6B1D">
        <w:rPr>
          <w:rFonts w:ascii="Geomanist" w:hAnsi="Geomanist" w:cs="Arial"/>
          <w:sz w:val="20"/>
          <w:szCs w:val="20"/>
        </w:rPr>
        <w:t xml:space="preserve">, Jefe del Departamento de </w:t>
      </w:r>
      <w:r w:rsidR="00314E20">
        <w:rPr>
          <w:rFonts w:ascii="Geomanist" w:hAnsi="Geomanist" w:cs="Arial"/>
          <w:sz w:val="20"/>
          <w:szCs w:val="20"/>
        </w:rPr>
        <w:t>Sueldos</w:t>
      </w:r>
      <w:r w:rsidR="003F46EE" w:rsidRPr="002F6B1D" w:rsidDel="003F46EE">
        <w:rPr>
          <w:rFonts w:ascii="Geomanist" w:hAnsi="Geomanist" w:cs="Arial"/>
          <w:sz w:val="20"/>
          <w:szCs w:val="20"/>
        </w:rPr>
        <w:t xml:space="preserve"> </w:t>
      </w:r>
      <w:r w:rsidR="003F46EE" w:rsidRPr="002F6B1D">
        <w:rPr>
          <w:rFonts w:ascii="Geomanist" w:hAnsi="Geomanist" w:cs="Arial"/>
          <w:sz w:val="20"/>
          <w:szCs w:val="20"/>
        </w:rPr>
        <w:t>para</w:t>
      </w:r>
      <w:r w:rsidRPr="002F6B1D">
        <w:rPr>
          <w:rFonts w:ascii="Geomanist" w:hAnsi="Geomanist" w:cs="Arial"/>
          <w:sz w:val="20"/>
          <w:szCs w:val="20"/>
        </w:rPr>
        <w:t xml:space="preserve"> que realizar</w:t>
      </w:r>
      <w:r w:rsidR="004C414F">
        <w:rPr>
          <w:rFonts w:ascii="Geomanist" w:hAnsi="Geomanist" w:cs="Arial"/>
          <w:sz w:val="20"/>
          <w:szCs w:val="20"/>
        </w:rPr>
        <w:t>án</w:t>
      </w:r>
      <w:r w:rsidRPr="002F6B1D">
        <w:rPr>
          <w:rFonts w:ascii="Geomanist" w:hAnsi="Geomanist" w:cs="Arial"/>
          <w:sz w:val="20"/>
          <w:szCs w:val="20"/>
        </w:rPr>
        <w:t xml:space="preserve"> la búsqueda de información y lo i</w:t>
      </w:r>
      <w:r w:rsidR="00006207" w:rsidRPr="002F6B1D">
        <w:rPr>
          <w:rFonts w:ascii="Geomanist" w:hAnsi="Geomanist" w:cs="Arial"/>
          <w:sz w:val="20"/>
          <w:szCs w:val="20"/>
        </w:rPr>
        <w:t>nformar</w:t>
      </w:r>
      <w:r w:rsidR="004C414F">
        <w:rPr>
          <w:rFonts w:ascii="Geomanist" w:hAnsi="Geomanist" w:cs="Arial"/>
          <w:sz w:val="20"/>
          <w:szCs w:val="20"/>
        </w:rPr>
        <w:t>an</w:t>
      </w:r>
      <w:r w:rsidR="00006207" w:rsidRPr="002F6B1D">
        <w:rPr>
          <w:rFonts w:ascii="Geomanist" w:hAnsi="Geomanist" w:cs="Arial"/>
          <w:sz w:val="20"/>
          <w:szCs w:val="20"/>
        </w:rPr>
        <w:t xml:space="preserve"> a más tardar el día </w:t>
      </w:r>
      <w:r w:rsidR="00314E20">
        <w:rPr>
          <w:rFonts w:ascii="Geomanist" w:hAnsi="Geomanist" w:cs="Arial"/>
          <w:sz w:val="20"/>
          <w:szCs w:val="20"/>
        </w:rPr>
        <w:t>7</w:t>
      </w:r>
      <w:r w:rsidRPr="002F6B1D">
        <w:rPr>
          <w:rFonts w:ascii="Geomanist" w:hAnsi="Geomanist" w:cs="Arial"/>
          <w:sz w:val="20"/>
          <w:szCs w:val="20"/>
        </w:rPr>
        <w:t xml:space="preserve"> de </w:t>
      </w:r>
      <w:r w:rsidR="00314E20">
        <w:rPr>
          <w:rFonts w:ascii="Geomanist" w:hAnsi="Geomanist" w:cs="Arial"/>
          <w:sz w:val="20"/>
          <w:szCs w:val="20"/>
        </w:rPr>
        <w:t>julio</w:t>
      </w:r>
      <w:r w:rsidR="00066306" w:rsidRPr="002F6B1D">
        <w:rPr>
          <w:rFonts w:ascii="Geomanist" w:hAnsi="Geomanist" w:cs="Arial"/>
          <w:sz w:val="20"/>
          <w:szCs w:val="20"/>
        </w:rPr>
        <w:t xml:space="preserve"> de 2025</w:t>
      </w:r>
      <w:r w:rsidRPr="002F6B1D">
        <w:rPr>
          <w:rFonts w:ascii="Geomanist" w:hAnsi="Geomanist" w:cs="Arial"/>
          <w:sz w:val="20"/>
          <w:szCs w:val="20"/>
        </w:rPr>
        <w:t>.</w:t>
      </w:r>
    </w:p>
    <w:p w:rsidR="001838CC" w:rsidRPr="002F6B1D" w:rsidRDefault="001838CC" w:rsidP="002F6B1D">
      <w:pPr>
        <w:jc w:val="both"/>
        <w:rPr>
          <w:rFonts w:ascii="Geomanist" w:eastAsia="Times New Roman" w:hAnsi="Geomanist" w:cs="Arial"/>
          <w:sz w:val="22"/>
          <w:szCs w:val="20"/>
          <w:lang w:val="es-ES_tradnl" w:eastAsia="es-ES"/>
        </w:rPr>
      </w:pPr>
    </w:p>
    <w:p w:rsidR="003F46EE" w:rsidRDefault="003F46EE" w:rsidP="002F6B1D">
      <w:pPr>
        <w:jc w:val="both"/>
        <w:rPr>
          <w:rFonts w:ascii="Geomanist" w:hAnsi="Geomanist" w:cs="Arial"/>
          <w:sz w:val="20"/>
          <w:szCs w:val="20"/>
        </w:rPr>
      </w:pPr>
      <w:r w:rsidRPr="002F6B1D">
        <w:rPr>
          <w:rFonts w:ascii="Geomanist" w:hAnsi="Geomanist" w:cs="Arial"/>
          <w:sz w:val="20"/>
          <w:szCs w:val="20"/>
        </w:rPr>
        <w:t>3</w:t>
      </w:r>
      <w:r w:rsidR="00314E20">
        <w:rPr>
          <w:rFonts w:ascii="Geomanist" w:hAnsi="Geomanist" w:cs="Arial"/>
          <w:sz w:val="20"/>
          <w:szCs w:val="20"/>
        </w:rPr>
        <w:t>. El día lunes</w:t>
      </w:r>
      <w:r w:rsidR="001838CC" w:rsidRPr="002F6B1D">
        <w:rPr>
          <w:rFonts w:ascii="Geomanist" w:hAnsi="Geomanist" w:cs="Arial"/>
          <w:sz w:val="20"/>
          <w:szCs w:val="20"/>
        </w:rPr>
        <w:t xml:space="preserve"> </w:t>
      </w:r>
      <w:r w:rsidR="00314E20">
        <w:rPr>
          <w:rFonts w:ascii="Geomanist" w:hAnsi="Geomanist" w:cs="Arial"/>
          <w:sz w:val="20"/>
          <w:szCs w:val="20"/>
        </w:rPr>
        <w:t>07</w:t>
      </w:r>
      <w:r w:rsidR="001838CC" w:rsidRPr="002F6B1D">
        <w:rPr>
          <w:rFonts w:ascii="Geomanist" w:hAnsi="Geomanist" w:cs="Arial"/>
          <w:sz w:val="20"/>
          <w:szCs w:val="20"/>
        </w:rPr>
        <w:t xml:space="preserve"> de </w:t>
      </w:r>
      <w:r w:rsidR="00314E20">
        <w:rPr>
          <w:rFonts w:ascii="Geomanist" w:hAnsi="Geomanist" w:cs="Arial"/>
          <w:sz w:val="20"/>
          <w:szCs w:val="20"/>
        </w:rPr>
        <w:t>julio</w:t>
      </w:r>
      <w:r w:rsidR="001838CC" w:rsidRPr="002F6B1D">
        <w:rPr>
          <w:rFonts w:ascii="Geomanist" w:hAnsi="Geomanist" w:cs="Arial"/>
          <w:sz w:val="20"/>
          <w:szCs w:val="20"/>
        </w:rPr>
        <w:t xml:space="preserve"> de 2025</w:t>
      </w:r>
      <w:r w:rsidR="001838CC" w:rsidRPr="002F6B1D">
        <w:rPr>
          <w:rFonts w:ascii="Geomanist" w:eastAsia="Times New Roman" w:hAnsi="Geomanist" w:cs="Arial"/>
          <w:sz w:val="22"/>
          <w:szCs w:val="20"/>
          <w:lang w:val="es-ES_tradnl" w:eastAsia="es-ES"/>
        </w:rPr>
        <w:t xml:space="preserve"> </w:t>
      </w:r>
      <w:proofErr w:type="spellStart"/>
      <w:r w:rsidR="00104BE1">
        <w:rPr>
          <w:rFonts w:ascii="Geomanist" w:hAnsi="Geomanist" w:cs="Arial"/>
          <w:sz w:val="20"/>
          <w:szCs w:val="20"/>
        </w:rPr>
        <w:t>Mayeli</w:t>
      </w:r>
      <w:proofErr w:type="spellEnd"/>
      <w:r w:rsidR="00104BE1">
        <w:rPr>
          <w:rFonts w:ascii="Geomanist" w:hAnsi="Geomanist" w:cs="Arial"/>
          <w:sz w:val="20"/>
          <w:szCs w:val="20"/>
        </w:rPr>
        <w:t xml:space="preserve"> Montserrat Ibáñez Vargas</w:t>
      </w:r>
      <w:r w:rsidR="00104BE1" w:rsidRPr="002F6B1D">
        <w:rPr>
          <w:rFonts w:ascii="Geomanist" w:hAnsi="Geomanist" w:cs="Arial"/>
          <w:sz w:val="20"/>
          <w:szCs w:val="20"/>
        </w:rPr>
        <w:t xml:space="preserve">, </w:t>
      </w:r>
      <w:r w:rsidR="00104BE1">
        <w:rPr>
          <w:rFonts w:ascii="Geomanist" w:hAnsi="Geomanist" w:cs="Arial"/>
          <w:sz w:val="20"/>
          <w:szCs w:val="20"/>
        </w:rPr>
        <w:t>Encargada de Despacho de la Subdirección de Recursos Humanos</w:t>
      </w:r>
      <w:r w:rsidR="001838CC" w:rsidRPr="002F6B1D">
        <w:rPr>
          <w:rFonts w:ascii="Geomanist" w:hAnsi="Geomanist" w:cs="Arial"/>
          <w:sz w:val="20"/>
          <w:szCs w:val="20"/>
        </w:rPr>
        <w:t xml:space="preserve"> hizo llegar a la Unidad de Transparencia</w:t>
      </w:r>
      <w:r w:rsidR="00307E5F">
        <w:rPr>
          <w:rFonts w:ascii="Geomanist" w:hAnsi="Geomanist" w:cs="Arial"/>
          <w:sz w:val="20"/>
          <w:szCs w:val="20"/>
        </w:rPr>
        <w:t xml:space="preserve"> el oficio 2403/184/2025 con relación a la solicitud</w:t>
      </w:r>
      <w:r w:rsidR="00D6777D">
        <w:rPr>
          <w:rFonts w:ascii="Geomanist" w:hAnsi="Geomanist" w:cs="Arial"/>
          <w:sz w:val="20"/>
          <w:szCs w:val="20"/>
        </w:rPr>
        <w:t>;</w:t>
      </w:r>
      <w:r w:rsidR="00307E5F">
        <w:rPr>
          <w:rFonts w:ascii="Geomanist" w:hAnsi="Geomanist" w:cs="Arial"/>
          <w:sz w:val="20"/>
          <w:szCs w:val="20"/>
        </w:rPr>
        <w:t xml:space="preserve"> así como</w:t>
      </w:r>
      <w:r w:rsidR="00D6777D">
        <w:rPr>
          <w:rFonts w:ascii="Geomanist" w:hAnsi="Geomanist" w:cs="Arial"/>
          <w:sz w:val="20"/>
          <w:szCs w:val="20"/>
        </w:rPr>
        <w:t>,</w:t>
      </w:r>
      <w:r w:rsidR="008C1463">
        <w:rPr>
          <w:rFonts w:ascii="Geomanist" w:hAnsi="Geomanist" w:cs="Arial"/>
          <w:sz w:val="20"/>
          <w:szCs w:val="20"/>
        </w:rPr>
        <w:t xml:space="preserve"> oficio por parte del C. Julio Baltazar Vidal</w:t>
      </w:r>
      <w:r w:rsidR="00307E5F">
        <w:rPr>
          <w:rFonts w:ascii="Geomanist" w:hAnsi="Geomanist" w:cs="Arial"/>
          <w:sz w:val="20"/>
          <w:szCs w:val="20"/>
        </w:rPr>
        <w:t xml:space="preserve"> </w:t>
      </w:r>
      <w:r w:rsidR="008C1463">
        <w:rPr>
          <w:rFonts w:ascii="Geomanist" w:hAnsi="Geomanist" w:cs="Arial"/>
          <w:sz w:val="20"/>
          <w:szCs w:val="20"/>
        </w:rPr>
        <w:t xml:space="preserve">y </w:t>
      </w:r>
      <w:r w:rsidR="00307E5F">
        <w:rPr>
          <w:rFonts w:ascii="Geomanist" w:hAnsi="Geomanist" w:cs="Arial"/>
          <w:sz w:val="20"/>
          <w:szCs w:val="20"/>
        </w:rPr>
        <w:t>la</w:t>
      </w:r>
      <w:r w:rsidRPr="002F6B1D">
        <w:rPr>
          <w:rFonts w:ascii="Geomanist" w:hAnsi="Geomanist" w:cs="Arial"/>
          <w:sz w:val="20"/>
          <w:szCs w:val="20"/>
        </w:rPr>
        <w:t xml:space="preserve"> siguiente</w:t>
      </w:r>
      <w:r w:rsidR="008C1463">
        <w:rPr>
          <w:rFonts w:ascii="Geomanist" w:hAnsi="Geomanist" w:cs="Arial"/>
          <w:sz w:val="20"/>
          <w:szCs w:val="20"/>
        </w:rPr>
        <w:t xml:space="preserve"> </w:t>
      </w:r>
      <w:r w:rsidR="00307E5F">
        <w:rPr>
          <w:rFonts w:ascii="Geomanist" w:hAnsi="Geomanist" w:cs="Arial"/>
          <w:sz w:val="20"/>
          <w:szCs w:val="20"/>
        </w:rPr>
        <w:t xml:space="preserve"> información</w:t>
      </w:r>
      <w:r w:rsidRPr="002F6B1D">
        <w:rPr>
          <w:rFonts w:ascii="Geomanist" w:hAnsi="Geomanist" w:cs="Arial"/>
          <w:sz w:val="20"/>
          <w:szCs w:val="20"/>
        </w:rPr>
        <w:t>:</w:t>
      </w:r>
    </w:p>
    <w:p w:rsidR="00104BE1" w:rsidRPr="002F6B1D" w:rsidRDefault="00104BE1" w:rsidP="002F6B1D">
      <w:pPr>
        <w:jc w:val="both"/>
        <w:rPr>
          <w:rFonts w:ascii="Geomanist" w:hAnsi="Geomanist" w:cs="Arial"/>
          <w:sz w:val="20"/>
          <w:szCs w:val="20"/>
        </w:rPr>
      </w:pPr>
    </w:p>
    <w:p w:rsidR="00104BE1" w:rsidRDefault="00D6777D" w:rsidP="00104BE1">
      <w:pPr>
        <w:shd w:val="clear" w:color="auto" w:fill="FFFFFF"/>
        <w:rPr>
          <w:rFonts w:ascii="Geomanist" w:hAnsi="Geomanist" w:cs="Arial"/>
          <w:i/>
          <w:sz w:val="20"/>
          <w:szCs w:val="20"/>
        </w:rPr>
      </w:pPr>
      <w:r>
        <w:rPr>
          <w:rFonts w:ascii="Geomanist" w:hAnsi="Geomanist" w:cs="Arial"/>
          <w:i/>
          <w:sz w:val="20"/>
          <w:szCs w:val="20"/>
        </w:rPr>
        <w:t>“</w:t>
      </w:r>
      <w:r w:rsidR="008C1463">
        <w:rPr>
          <w:rFonts w:ascii="Geomanist" w:hAnsi="Geomanist" w:cs="Arial"/>
          <w:i/>
          <w:sz w:val="20"/>
          <w:szCs w:val="20"/>
        </w:rPr>
        <w:t xml:space="preserve">[…] </w:t>
      </w:r>
      <w:r w:rsidR="00104BE1" w:rsidRPr="00623E94">
        <w:rPr>
          <w:rFonts w:ascii="Geomanist" w:hAnsi="Geomanist" w:cs="Arial"/>
          <w:i/>
          <w:sz w:val="20"/>
          <w:szCs w:val="20"/>
        </w:rPr>
        <w:t xml:space="preserve"> me permito hacer de su conocimiento que los CC. Peláez Acevedo María del Carmen y Baltazar Vidal Julio Justino, SI se encuentran realizando tiempo extraordinario en áreas de este Hospital, para mayor referencia y respecto del periodo requerido se representa en el cuadro:</w:t>
      </w:r>
    </w:p>
    <w:p w:rsidR="00783E35" w:rsidRPr="00623E94" w:rsidRDefault="00783E35" w:rsidP="00104BE1">
      <w:pPr>
        <w:shd w:val="clear" w:color="auto" w:fill="FFFFFF"/>
        <w:rPr>
          <w:rFonts w:ascii="Geomanist" w:hAnsi="Geomanist" w:cs="Arial"/>
          <w:i/>
          <w:sz w:val="20"/>
          <w:szCs w:val="20"/>
        </w:rPr>
      </w:pPr>
    </w:p>
    <w:p w:rsidR="00104BE1" w:rsidRPr="00623E94" w:rsidRDefault="00104BE1" w:rsidP="00104BE1">
      <w:pPr>
        <w:shd w:val="clear" w:color="auto" w:fill="FFFFFF"/>
        <w:rPr>
          <w:rFonts w:ascii="Arial" w:hAnsi="Arial" w:cs="Arial"/>
          <w:i/>
          <w:color w:val="222222"/>
        </w:rPr>
      </w:pPr>
    </w:p>
    <w:tbl>
      <w:tblPr>
        <w:tblW w:w="0" w:type="auto"/>
        <w:shd w:val="clear" w:color="auto" w:fill="FFFFFF"/>
        <w:tblCellMar>
          <w:left w:w="0" w:type="dxa"/>
          <w:right w:w="0" w:type="dxa"/>
        </w:tblCellMar>
        <w:tblLook w:val="04A0" w:firstRow="1" w:lastRow="0" w:firstColumn="1" w:lastColumn="0" w:noHBand="0" w:noVBand="1"/>
      </w:tblPr>
      <w:tblGrid>
        <w:gridCol w:w="1624"/>
        <w:gridCol w:w="26"/>
        <w:gridCol w:w="1997"/>
        <w:gridCol w:w="26"/>
        <w:gridCol w:w="1624"/>
        <w:gridCol w:w="1508"/>
        <w:gridCol w:w="1997"/>
        <w:gridCol w:w="26"/>
      </w:tblGrid>
      <w:tr w:rsidR="00104BE1" w:rsidRPr="00783E35" w:rsidTr="00104BE1">
        <w:tc>
          <w:tcPr>
            <w:tcW w:w="25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b/>
                <w:i/>
                <w:sz w:val="18"/>
                <w:szCs w:val="20"/>
              </w:rPr>
            </w:pPr>
            <w:r w:rsidRPr="00783E35">
              <w:rPr>
                <w:rFonts w:ascii="Geomanist" w:hAnsi="Geomanist" w:cs="Arial"/>
                <w:b/>
                <w:i/>
                <w:sz w:val="18"/>
                <w:szCs w:val="20"/>
              </w:rPr>
              <w:lastRenderedPageBreak/>
              <w:t>EMPLEADO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b/>
                <w:i/>
                <w:sz w:val="18"/>
                <w:szCs w:val="20"/>
              </w:rPr>
            </w:pPr>
          </w:p>
        </w:tc>
        <w:tc>
          <w:tcPr>
            <w:tcW w:w="2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rsidP="00783E35">
            <w:pPr>
              <w:rPr>
                <w:rFonts w:ascii="Geomanist" w:hAnsi="Geomanist" w:cs="Arial"/>
                <w:b/>
                <w:i/>
                <w:sz w:val="18"/>
                <w:szCs w:val="20"/>
              </w:rPr>
            </w:pPr>
            <w:r w:rsidRPr="00783E35">
              <w:rPr>
                <w:rFonts w:ascii="Geomanist" w:hAnsi="Geomanist" w:cs="Arial"/>
                <w:b/>
                <w:i/>
                <w:sz w:val="18"/>
                <w:szCs w:val="20"/>
              </w:rPr>
              <w:t>PAPEL</w:t>
            </w:r>
            <w:r w:rsidR="00783E35" w:rsidRPr="00783E35">
              <w:rPr>
                <w:rFonts w:ascii="Geomanist" w:hAnsi="Geomanist" w:cs="Arial"/>
                <w:b/>
                <w:i/>
                <w:sz w:val="18"/>
                <w:szCs w:val="20"/>
              </w:rPr>
              <w:t>E</w:t>
            </w:r>
            <w:r w:rsidRPr="00783E35">
              <w:rPr>
                <w:rFonts w:ascii="Geomanist" w:hAnsi="Geomanist" w:cs="Arial"/>
                <w:b/>
                <w:i/>
                <w:sz w:val="18"/>
                <w:szCs w:val="20"/>
              </w:rPr>
              <w:t>TA DE TIEMPO EXTRAORDINARIO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b/>
                <w:i/>
                <w:sz w:val="18"/>
                <w:szCs w:val="20"/>
              </w:rPr>
            </w:pPr>
          </w:p>
        </w:tc>
        <w:tc>
          <w:tcPr>
            <w:tcW w:w="2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b/>
                <w:i/>
                <w:sz w:val="18"/>
                <w:szCs w:val="20"/>
              </w:rPr>
            </w:pPr>
            <w:r w:rsidRPr="00783E35">
              <w:rPr>
                <w:rFonts w:ascii="Geomanist" w:hAnsi="Geomanist" w:cs="Arial"/>
                <w:b/>
                <w:i/>
                <w:sz w:val="18"/>
                <w:szCs w:val="20"/>
              </w:rPr>
              <w:t>EMPLEADO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b/>
                <w:i/>
                <w:sz w:val="18"/>
                <w:szCs w:val="20"/>
              </w:rPr>
            </w:pPr>
          </w:p>
        </w:tc>
        <w:tc>
          <w:tcPr>
            <w:tcW w:w="2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rsidP="00783E35">
            <w:pPr>
              <w:rPr>
                <w:rFonts w:ascii="Geomanist" w:hAnsi="Geomanist" w:cs="Arial"/>
                <w:b/>
                <w:i/>
                <w:sz w:val="18"/>
                <w:szCs w:val="20"/>
              </w:rPr>
            </w:pPr>
            <w:r w:rsidRPr="00783E35">
              <w:rPr>
                <w:rFonts w:ascii="Geomanist" w:hAnsi="Geomanist" w:cs="Arial"/>
                <w:b/>
                <w:i/>
                <w:sz w:val="18"/>
                <w:szCs w:val="20"/>
              </w:rPr>
              <w:t>PAPEL</w:t>
            </w:r>
            <w:r w:rsidR="00783E35" w:rsidRPr="00783E35">
              <w:rPr>
                <w:rFonts w:ascii="Geomanist" w:hAnsi="Geomanist" w:cs="Arial"/>
                <w:b/>
                <w:i/>
                <w:sz w:val="18"/>
                <w:szCs w:val="20"/>
              </w:rPr>
              <w:t>E</w:t>
            </w:r>
            <w:r w:rsidRPr="00783E35">
              <w:rPr>
                <w:rFonts w:ascii="Geomanist" w:hAnsi="Geomanist" w:cs="Arial"/>
                <w:b/>
                <w:i/>
                <w:sz w:val="18"/>
                <w:szCs w:val="20"/>
              </w:rPr>
              <w:t>TA DE TIEMPO EXTRAORDINARIO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104BE1" w:rsidRPr="00783E35" w:rsidRDefault="00104BE1">
            <w:pPr>
              <w:rPr>
                <w:i/>
                <w:color w:val="222222"/>
                <w:sz w:val="18"/>
              </w:rPr>
            </w:pPr>
          </w:p>
        </w:tc>
      </w:tr>
      <w:tr w:rsidR="00104BE1" w:rsidRPr="00783E35" w:rsidTr="00104BE1">
        <w:tc>
          <w:tcPr>
            <w:tcW w:w="252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María del Carmen Peláez Acevedo</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Primera quincena de abril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 </w:t>
            </w:r>
          </w:p>
          <w:p w:rsidR="00104BE1" w:rsidRPr="00783E35" w:rsidRDefault="00104BE1">
            <w:pPr>
              <w:rPr>
                <w:rFonts w:ascii="Geomanist" w:hAnsi="Geomanist" w:cs="Arial"/>
                <w:i/>
                <w:sz w:val="18"/>
                <w:szCs w:val="20"/>
              </w:rPr>
            </w:pPr>
            <w:r w:rsidRPr="00783E35">
              <w:rPr>
                <w:rFonts w:ascii="Geomanist" w:hAnsi="Geomanist" w:cs="Arial"/>
                <w:i/>
                <w:sz w:val="18"/>
                <w:szCs w:val="20"/>
              </w:rPr>
              <w:t>Julio Justino Baltazar Vidal</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Primera quincena de abril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i/>
                <w:color w:val="222222"/>
                <w:sz w:val="18"/>
              </w:rPr>
            </w:pPr>
          </w:p>
        </w:tc>
      </w:tr>
      <w:tr w:rsidR="00104BE1" w:rsidRPr="00783E35" w:rsidTr="00104BE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Segunda quincena de abril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 </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shd w:val="clear" w:color="auto" w:fill="FFFFFF"/>
            <w:vAlign w:val="center"/>
            <w:hideMark/>
          </w:tcPr>
          <w:p w:rsidR="00104BE1" w:rsidRPr="00783E35" w:rsidRDefault="00104BE1">
            <w:pPr>
              <w:rPr>
                <w:rFonts w:eastAsia="Times New Roman"/>
                <w:i/>
                <w:sz w:val="18"/>
                <w:szCs w:val="20"/>
              </w:rPr>
            </w:pPr>
          </w:p>
        </w:tc>
      </w:tr>
      <w:tr w:rsidR="00104BE1" w:rsidRPr="00783E35" w:rsidTr="00104BE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Primera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Primera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shd w:val="clear" w:color="auto" w:fill="FFFFFF"/>
            <w:vAlign w:val="center"/>
            <w:hideMark/>
          </w:tcPr>
          <w:p w:rsidR="00104BE1" w:rsidRPr="00783E35" w:rsidRDefault="00104BE1">
            <w:pPr>
              <w:rPr>
                <w:rFonts w:eastAsia="Times New Roman"/>
                <w:i/>
                <w:sz w:val="18"/>
                <w:szCs w:val="20"/>
              </w:rPr>
            </w:pPr>
          </w:p>
        </w:tc>
      </w:tr>
      <w:tr w:rsidR="00104BE1" w:rsidRPr="00783E35" w:rsidTr="00104BE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Segunda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Segunda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shd w:val="clear" w:color="auto" w:fill="FFFFFF"/>
            <w:vAlign w:val="center"/>
            <w:hideMark/>
          </w:tcPr>
          <w:p w:rsidR="00104BE1" w:rsidRPr="00783E35" w:rsidRDefault="00104BE1">
            <w:pPr>
              <w:rPr>
                <w:rFonts w:eastAsia="Times New Roman"/>
                <w:i/>
                <w:sz w:val="18"/>
                <w:szCs w:val="20"/>
              </w:rPr>
            </w:pPr>
          </w:p>
        </w:tc>
      </w:tr>
      <w:tr w:rsidR="00104BE1" w:rsidRPr="00783E35" w:rsidTr="00104BE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Primera quincena de junio de 2025</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2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BE1" w:rsidRPr="00783E35" w:rsidRDefault="00104BE1">
            <w:pPr>
              <w:rPr>
                <w:rFonts w:ascii="Geomanist" w:hAnsi="Geomanist" w:cs="Arial"/>
                <w:i/>
                <w:sz w:val="18"/>
                <w:szCs w:val="20"/>
              </w:rPr>
            </w:pPr>
            <w:r w:rsidRPr="00783E35">
              <w:rPr>
                <w:rFonts w:ascii="Geomanist" w:hAnsi="Geomanist" w:cs="Arial"/>
                <w:i/>
                <w:sz w:val="18"/>
                <w:szCs w:val="20"/>
              </w:rPr>
              <w:t> </w:t>
            </w:r>
          </w:p>
        </w:tc>
        <w:tc>
          <w:tcPr>
            <w:tcW w:w="0" w:type="auto"/>
            <w:tcBorders>
              <w:top w:val="nil"/>
              <w:left w:val="nil"/>
              <w:bottom w:val="outset" w:sz="8" w:space="0" w:color="auto"/>
              <w:right w:val="outset" w:sz="8" w:space="0" w:color="auto"/>
            </w:tcBorders>
            <w:shd w:val="clear" w:color="auto" w:fill="FFFFFF"/>
            <w:vAlign w:val="center"/>
            <w:hideMark/>
          </w:tcPr>
          <w:p w:rsidR="00104BE1" w:rsidRPr="00783E35" w:rsidRDefault="00104BE1">
            <w:pPr>
              <w:rPr>
                <w:rFonts w:ascii="Geomanist" w:hAnsi="Geomanist" w:cs="Arial"/>
                <w:i/>
                <w:sz w:val="18"/>
                <w:szCs w:val="20"/>
              </w:rPr>
            </w:pPr>
          </w:p>
        </w:tc>
        <w:tc>
          <w:tcPr>
            <w:tcW w:w="0" w:type="auto"/>
            <w:shd w:val="clear" w:color="auto" w:fill="FFFFFF"/>
            <w:vAlign w:val="center"/>
            <w:hideMark/>
          </w:tcPr>
          <w:p w:rsidR="00104BE1" w:rsidRPr="00783E35" w:rsidRDefault="00104BE1">
            <w:pPr>
              <w:rPr>
                <w:rFonts w:eastAsia="Times New Roman"/>
                <w:i/>
                <w:sz w:val="18"/>
                <w:szCs w:val="20"/>
              </w:rPr>
            </w:pPr>
          </w:p>
        </w:tc>
      </w:tr>
    </w:tbl>
    <w:p w:rsidR="003B0423" w:rsidRDefault="00623E94" w:rsidP="00104BE1">
      <w:pPr>
        <w:ind w:right="1608"/>
        <w:rPr>
          <w:rFonts w:ascii="Geomanist" w:hAnsi="Geomanist" w:cs="Arial"/>
          <w:bCs/>
          <w:i/>
          <w:sz w:val="20"/>
          <w:szCs w:val="20"/>
        </w:rPr>
      </w:pPr>
      <w:r w:rsidRPr="00623E94">
        <w:rPr>
          <w:rFonts w:ascii="Geomanist" w:hAnsi="Geomanist" w:cs="Arial"/>
          <w:bCs/>
          <w:i/>
          <w:sz w:val="20"/>
          <w:szCs w:val="20"/>
        </w:rPr>
        <w:t>(Sic</w:t>
      </w:r>
      <w:r w:rsidR="00783E35">
        <w:rPr>
          <w:rFonts w:ascii="Geomanist" w:hAnsi="Geomanist" w:cs="Arial"/>
          <w:bCs/>
          <w:i/>
          <w:sz w:val="20"/>
          <w:szCs w:val="20"/>
        </w:rPr>
        <w:t xml:space="preserve"> </w:t>
      </w:r>
      <w:proofErr w:type="spellStart"/>
      <w:r w:rsidR="00783E35">
        <w:rPr>
          <w:rFonts w:ascii="Geomanist" w:hAnsi="Geomanist" w:cs="Arial"/>
          <w:bCs/>
          <w:i/>
          <w:sz w:val="20"/>
          <w:szCs w:val="20"/>
        </w:rPr>
        <w:t>passim</w:t>
      </w:r>
      <w:proofErr w:type="spellEnd"/>
      <w:r w:rsidRPr="00623E94">
        <w:rPr>
          <w:rFonts w:ascii="Geomanist" w:hAnsi="Geomanist" w:cs="Arial"/>
          <w:bCs/>
          <w:i/>
          <w:sz w:val="20"/>
          <w:szCs w:val="20"/>
        </w:rPr>
        <w:t>).</w:t>
      </w:r>
    </w:p>
    <w:p w:rsidR="00623E94" w:rsidRPr="00623E94" w:rsidRDefault="00623E94" w:rsidP="00104BE1">
      <w:pPr>
        <w:ind w:right="1608"/>
        <w:rPr>
          <w:rFonts w:ascii="Geomanist" w:hAnsi="Geomanist" w:cs="Arial"/>
          <w:bCs/>
          <w:i/>
          <w:sz w:val="20"/>
          <w:szCs w:val="20"/>
        </w:rPr>
      </w:pPr>
    </w:p>
    <w:p w:rsidR="004A33B9" w:rsidRPr="002F6B1D" w:rsidRDefault="004A33B9" w:rsidP="002F6B1D">
      <w:pPr>
        <w:jc w:val="both"/>
        <w:rPr>
          <w:rFonts w:ascii="Geomanist" w:hAnsi="Geomanist" w:cs="Arial"/>
          <w:sz w:val="20"/>
          <w:szCs w:val="20"/>
        </w:rPr>
      </w:pPr>
    </w:p>
    <w:p w:rsidR="00427096" w:rsidRPr="002F6B1D" w:rsidRDefault="00427096" w:rsidP="002F6B1D">
      <w:pPr>
        <w:jc w:val="both"/>
        <w:rPr>
          <w:rFonts w:ascii="Geomanist" w:hAnsi="Geomanist" w:cs="Arial"/>
          <w:sz w:val="22"/>
          <w:szCs w:val="20"/>
        </w:rPr>
      </w:pPr>
      <w:r w:rsidRPr="002F6B1D">
        <w:rPr>
          <w:rFonts w:ascii="Geomanist" w:hAnsi="Geomanist" w:cs="Arial"/>
          <w:sz w:val="22"/>
          <w:szCs w:val="20"/>
        </w:rPr>
        <w:t>---------------------------</w:t>
      </w:r>
      <w:r w:rsidR="00A070FB" w:rsidRPr="002F6B1D">
        <w:rPr>
          <w:rFonts w:ascii="Geomanist" w:hAnsi="Geomanist" w:cs="Arial"/>
          <w:sz w:val="22"/>
          <w:szCs w:val="20"/>
        </w:rPr>
        <w:t>--</w:t>
      </w:r>
      <w:r w:rsidRPr="002F6B1D">
        <w:rPr>
          <w:rFonts w:ascii="Geomanist" w:hAnsi="Geomanist" w:cs="Arial"/>
          <w:sz w:val="22"/>
          <w:szCs w:val="20"/>
        </w:rPr>
        <w:t>-----------------C O N S I D E R A N D OS--------------</w:t>
      </w:r>
      <w:r w:rsidR="008E4B2D" w:rsidRPr="002F6B1D">
        <w:rPr>
          <w:rFonts w:ascii="Geomanist" w:hAnsi="Geomanist" w:cs="Arial"/>
          <w:sz w:val="22"/>
          <w:szCs w:val="20"/>
        </w:rPr>
        <w:t>-------------</w:t>
      </w:r>
      <w:r w:rsidR="00A070FB" w:rsidRPr="002F6B1D">
        <w:rPr>
          <w:rFonts w:ascii="Geomanist" w:hAnsi="Geomanist" w:cs="Arial"/>
          <w:sz w:val="22"/>
          <w:szCs w:val="20"/>
        </w:rPr>
        <w:t>-</w:t>
      </w:r>
      <w:r w:rsidR="008E4B2D" w:rsidRPr="002F6B1D">
        <w:rPr>
          <w:rFonts w:ascii="Geomanist" w:hAnsi="Geomanist" w:cs="Arial"/>
          <w:sz w:val="22"/>
          <w:szCs w:val="20"/>
        </w:rPr>
        <w:t>-------------</w:t>
      </w:r>
    </w:p>
    <w:p w:rsidR="00CE1043" w:rsidRPr="002F6B1D" w:rsidRDefault="00CE1043" w:rsidP="002F6B1D">
      <w:pPr>
        <w:jc w:val="both"/>
        <w:rPr>
          <w:rFonts w:ascii="Geomanist" w:hAnsi="Geomanist" w:cs="Arial"/>
          <w:sz w:val="22"/>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PRIMERO.</w:t>
      </w:r>
      <w:r w:rsidRPr="002F6B1D">
        <w:rPr>
          <w:rFonts w:ascii="Geomanist" w:hAnsi="Geomanist" w:cs="Arial"/>
          <w:sz w:val="20"/>
          <w:szCs w:val="20"/>
        </w:rPr>
        <w:t xml:space="preserve"> En términos de la Ley </w:t>
      </w:r>
      <w:r w:rsidR="001B139A" w:rsidRPr="002F6B1D">
        <w:rPr>
          <w:rFonts w:ascii="Geomanist" w:hAnsi="Geomanist" w:cs="Arial"/>
          <w:sz w:val="20"/>
          <w:szCs w:val="20"/>
        </w:rPr>
        <w:t xml:space="preserve">General </w:t>
      </w:r>
      <w:r w:rsidRPr="002F6B1D">
        <w:rPr>
          <w:rFonts w:ascii="Geomanist" w:hAnsi="Geomanist" w:cs="Arial"/>
          <w:sz w:val="20"/>
          <w:szCs w:val="20"/>
        </w:rPr>
        <w:t xml:space="preserve">de Transparencia y Acceso a la Información Pública, la Unidad de Transparencia del Hospital Infantil de México Federico Gómez, tiene las funciones </w:t>
      </w:r>
      <w:r w:rsidR="00EA74BD" w:rsidRPr="002F6B1D">
        <w:rPr>
          <w:rFonts w:ascii="Geomanist" w:hAnsi="Geomanist" w:cs="Arial"/>
          <w:sz w:val="20"/>
          <w:szCs w:val="20"/>
        </w:rPr>
        <w:t>que se señalan en el Artículo 41</w:t>
      </w:r>
      <w:r w:rsidRPr="002F6B1D">
        <w:rPr>
          <w:rFonts w:ascii="Geomanist" w:hAnsi="Geomanist" w:cs="Arial"/>
          <w:sz w:val="20"/>
          <w:szCs w:val="20"/>
        </w:rPr>
        <w:t xml:space="preserve"> de dicha Ley, así como la de recibir y dar trámite a las solicitudes de acceso a la información referidas en los artículos 12</w:t>
      </w:r>
      <w:r w:rsidR="001765CD" w:rsidRPr="002F6B1D">
        <w:rPr>
          <w:rFonts w:ascii="Geomanist" w:hAnsi="Geomanist" w:cs="Arial"/>
          <w:sz w:val="20"/>
          <w:szCs w:val="20"/>
        </w:rPr>
        <w:t>3</w:t>
      </w:r>
      <w:r w:rsidRPr="002F6B1D">
        <w:rPr>
          <w:rFonts w:ascii="Geomanist" w:hAnsi="Geomanist" w:cs="Arial"/>
          <w:sz w:val="20"/>
          <w:szCs w:val="20"/>
        </w:rPr>
        <w:t xml:space="preserve"> al 14</w:t>
      </w:r>
      <w:r w:rsidR="001765CD" w:rsidRPr="002F6B1D">
        <w:rPr>
          <w:rFonts w:ascii="Geomanist" w:hAnsi="Geomanist" w:cs="Arial"/>
          <w:sz w:val="20"/>
          <w:szCs w:val="20"/>
        </w:rPr>
        <w:t>2</w:t>
      </w:r>
      <w:r w:rsidRPr="002F6B1D">
        <w:rPr>
          <w:rFonts w:ascii="Geomanist" w:hAnsi="Geomanist" w:cs="Arial"/>
          <w:sz w:val="20"/>
          <w:szCs w:val="20"/>
        </w:rPr>
        <w:t xml:space="preserve"> las cuales son las necesarias para garantizar y agilizar el flujo de información entre este Instituto y los particulares.</w:t>
      </w:r>
    </w:p>
    <w:p w:rsidR="00427096" w:rsidRDefault="00427096" w:rsidP="002F6B1D">
      <w:pPr>
        <w:pStyle w:val="Textoindependiente3"/>
        <w:tabs>
          <w:tab w:val="left" w:pos="284"/>
        </w:tabs>
        <w:spacing w:after="0" w:line="276" w:lineRule="auto"/>
        <w:jc w:val="both"/>
        <w:rPr>
          <w:rFonts w:ascii="Geomanist" w:hAnsi="Geomanist" w:cs="Arial"/>
          <w:sz w:val="20"/>
          <w:szCs w:val="20"/>
        </w:rPr>
      </w:pPr>
    </w:p>
    <w:p w:rsidR="00783E35" w:rsidRPr="002F6B1D" w:rsidRDefault="00783E35"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SEGUNDO.</w:t>
      </w:r>
      <w:r w:rsidRPr="002F6B1D">
        <w:rPr>
          <w:rFonts w:ascii="Geomanist" w:hAnsi="Geomanist" w:cs="Arial"/>
          <w:sz w:val="20"/>
          <w:szCs w:val="20"/>
        </w:rPr>
        <w:t xml:space="preserve"> De conformidad con lo dispuesto en el artículo </w:t>
      </w:r>
      <w:r w:rsidR="008015CD" w:rsidRPr="002F6B1D">
        <w:rPr>
          <w:rFonts w:ascii="Geomanist" w:hAnsi="Geomanist" w:cs="Arial"/>
          <w:sz w:val="20"/>
          <w:szCs w:val="20"/>
        </w:rPr>
        <w:t>40 y</w:t>
      </w:r>
      <w:r w:rsidR="00986929" w:rsidRPr="002F6B1D">
        <w:rPr>
          <w:rFonts w:ascii="Geomanist" w:hAnsi="Geomanist" w:cs="Arial"/>
          <w:sz w:val="20"/>
          <w:szCs w:val="20"/>
        </w:rPr>
        <w:t xml:space="preserve"> 139</w:t>
      </w:r>
      <w:r w:rsidRPr="002F6B1D">
        <w:rPr>
          <w:rFonts w:ascii="Geomanist" w:hAnsi="Geomanist" w:cs="Arial"/>
          <w:sz w:val="20"/>
          <w:szCs w:val="20"/>
        </w:rPr>
        <w:t xml:space="preserve"> de la Ley </w:t>
      </w:r>
      <w:r w:rsidR="001765CD"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este Comité de Transparencia, es competente para conocer y resolver sobre la presente solicitud de información. </w:t>
      </w:r>
    </w:p>
    <w:p w:rsidR="00FA4E92" w:rsidRDefault="00FA4E92" w:rsidP="002F6B1D">
      <w:pPr>
        <w:pStyle w:val="Textoindependiente3"/>
        <w:tabs>
          <w:tab w:val="left" w:pos="284"/>
        </w:tabs>
        <w:spacing w:after="0" w:line="276" w:lineRule="auto"/>
        <w:jc w:val="both"/>
        <w:rPr>
          <w:rFonts w:ascii="Geomanist" w:hAnsi="Geomanist" w:cs="Arial"/>
          <w:sz w:val="20"/>
          <w:szCs w:val="20"/>
        </w:rPr>
      </w:pPr>
    </w:p>
    <w:p w:rsidR="00783E35" w:rsidRPr="002F6B1D" w:rsidRDefault="00783E35"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TERCERO</w:t>
      </w:r>
      <w:r w:rsidRPr="002F6B1D">
        <w:rPr>
          <w:rFonts w:ascii="Geomanist" w:hAnsi="Geomanist" w:cs="Arial"/>
          <w:sz w:val="20"/>
          <w:szCs w:val="20"/>
        </w:rPr>
        <w:t xml:space="preserve">. En términos del artículo 133 de la Ley </w:t>
      </w:r>
      <w:r w:rsidR="008015CD"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que señala:</w:t>
      </w:r>
    </w:p>
    <w:p w:rsidR="00427096" w:rsidRPr="002F6B1D" w:rsidRDefault="00427096"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left="567" w:right="426"/>
        <w:jc w:val="both"/>
        <w:rPr>
          <w:rFonts w:ascii="Geomanist" w:hAnsi="Geomanist" w:cs="Arial"/>
          <w:i/>
          <w:sz w:val="20"/>
          <w:szCs w:val="20"/>
        </w:rPr>
      </w:pPr>
      <w:r w:rsidRPr="002F6B1D">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Default="00427096" w:rsidP="002F6B1D">
      <w:pPr>
        <w:autoSpaceDE w:val="0"/>
        <w:autoSpaceDN w:val="0"/>
        <w:adjustRightInd w:val="0"/>
        <w:spacing w:line="276" w:lineRule="auto"/>
        <w:ind w:right="48"/>
        <w:jc w:val="both"/>
        <w:rPr>
          <w:rFonts w:ascii="Geomanist" w:hAnsi="Geomanist" w:cs="Arial"/>
          <w:sz w:val="20"/>
          <w:szCs w:val="20"/>
        </w:rPr>
      </w:pPr>
    </w:p>
    <w:p w:rsidR="00783E35" w:rsidRPr="002F6B1D" w:rsidRDefault="00783E35"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lastRenderedPageBreak/>
        <w:t>CUARTO</w:t>
      </w:r>
      <w:r w:rsidRPr="002F6B1D">
        <w:rPr>
          <w:rFonts w:ascii="Geomanist" w:hAnsi="Geomanist" w:cs="Arial"/>
          <w:sz w:val="20"/>
          <w:szCs w:val="20"/>
        </w:rPr>
        <w:t xml:space="preserve">. Miriam Guadalupe Herrera Segura, Directora de Planeación y Titular de la Unidad de Transparencia realizó las gestiones al interior </w:t>
      </w:r>
      <w:r w:rsidR="001E190B">
        <w:rPr>
          <w:rFonts w:ascii="Geomanist" w:hAnsi="Geomanist" w:cs="Arial"/>
          <w:sz w:val="20"/>
          <w:szCs w:val="20"/>
        </w:rPr>
        <w:t>de la Institución en específico,</w:t>
      </w:r>
      <w:r w:rsidRPr="002F6B1D">
        <w:rPr>
          <w:rFonts w:ascii="Geomanist" w:hAnsi="Geomanist" w:cs="Arial"/>
          <w:sz w:val="20"/>
          <w:szCs w:val="20"/>
        </w:rPr>
        <w:t xml:space="preserve"> con </w:t>
      </w:r>
      <w:proofErr w:type="spellStart"/>
      <w:r w:rsidR="001E190B">
        <w:rPr>
          <w:rFonts w:ascii="Geomanist" w:hAnsi="Geomanist" w:cs="Arial"/>
          <w:sz w:val="20"/>
          <w:szCs w:val="20"/>
        </w:rPr>
        <w:t>Mayeli</w:t>
      </w:r>
      <w:proofErr w:type="spellEnd"/>
      <w:r w:rsidR="001E190B">
        <w:rPr>
          <w:rFonts w:ascii="Geomanist" w:hAnsi="Geomanist" w:cs="Arial"/>
          <w:sz w:val="20"/>
          <w:szCs w:val="20"/>
        </w:rPr>
        <w:t xml:space="preserve"> Montserrat Ibáñez Vargas</w:t>
      </w:r>
      <w:r w:rsidR="001E190B" w:rsidRPr="002F6B1D">
        <w:rPr>
          <w:rFonts w:ascii="Geomanist" w:hAnsi="Geomanist" w:cs="Arial"/>
          <w:sz w:val="20"/>
          <w:szCs w:val="20"/>
        </w:rPr>
        <w:t xml:space="preserve">, </w:t>
      </w:r>
      <w:r w:rsidR="001E190B">
        <w:rPr>
          <w:rFonts w:ascii="Geomanist" w:hAnsi="Geomanist" w:cs="Arial"/>
          <w:sz w:val="20"/>
          <w:szCs w:val="20"/>
        </w:rPr>
        <w:t>Encargada de Despacho de la Subdirección de Recursos Humanos</w:t>
      </w:r>
      <w:r w:rsidR="001E190B" w:rsidRPr="002F6B1D">
        <w:rPr>
          <w:rFonts w:ascii="Geomanist" w:hAnsi="Geomanist" w:cs="Arial"/>
          <w:sz w:val="20"/>
          <w:szCs w:val="20"/>
        </w:rPr>
        <w:t xml:space="preserve"> y </w:t>
      </w:r>
      <w:r w:rsidR="00783E35">
        <w:rPr>
          <w:rFonts w:ascii="Geomanist" w:hAnsi="Geomanist" w:cs="Arial"/>
          <w:sz w:val="20"/>
          <w:szCs w:val="20"/>
        </w:rPr>
        <w:t>con</w:t>
      </w:r>
      <w:r w:rsidR="001E190B">
        <w:rPr>
          <w:rFonts w:ascii="Geomanist" w:hAnsi="Geomanist" w:cs="Arial"/>
          <w:sz w:val="20"/>
          <w:szCs w:val="20"/>
        </w:rPr>
        <w:t xml:space="preserve"> Raymundo Sánchez Morales</w:t>
      </w:r>
      <w:r w:rsidR="001E190B" w:rsidRPr="002F6B1D">
        <w:rPr>
          <w:rFonts w:ascii="Geomanist" w:hAnsi="Geomanist" w:cs="Arial"/>
          <w:sz w:val="20"/>
          <w:szCs w:val="20"/>
        </w:rPr>
        <w:t xml:space="preserve">, Jefe del Departamento de </w:t>
      </w:r>
      <w:r w:rsidR="001E190B">
        <w:rPr>
          <w:rFonts w:ascii="Geomanist" w:hAnsi="Geomanist" w:cs="Arial"/>
          <w:sz w:val="20"/>
          <w:szCs w:val="20"/>
        </w:rPr>
        <w:t>Sueldos</w:t>
      </w:r>
      <w:r w:rsidRPr="002F6B1D">
        <w:rPr>
          <w:rFonts w:ascii="Geomanist" w:hAnsi="Geomanist" w:cs="Arial"/>
          <w:sz w:val="20"/>
          <w:szCs w:val="20"/>
        </w:rPr>
        <w:t>, a fin de que realizara</w:t>
      </w:r>
      <w:r w:rsidR="00F92078">
        <w:rPr>
          <w:rFonts w:ascii="Geomanist" w:hAnsi="Geomanist" w:cs="Arial"/>
          <w:sz w:val="20"/>
          <w:szCs w:val="20"/>
        </w:rPr>
        <w:t>n</w:t>
      </w:r>
      <w:r w:rsidRPr="002F6B1D">
        <w:rPr>
          <w:rFonts w:ascii="Geomanist" w:hAnsi="Geomanist" w:cs="Arial"/>
          <w:sz w:val="20"/>
          <w:szCs w:val="20"/>
        </w:rPr>
        <w:t xml:space="preserve"> la búsqueda de la información que en el ámbito de su competencia se haya generado.</w:t>
      </w:r>
    </w:p>
    <w:p w:rsidR="00427096" w:rsidRDefault="00427096" w:rsidP="002F6B1D">
      <w:pPr>
        <w:pStyle w:val="Textoindependiente3"/>
        <w:tabs>
          <w:tab w:val="left" w:pos="284"/>
        </w:tabs>
        <w:spacing w:after="0" w:line="276" w:lineRule="auto"/>
        <w:jc w:val="both"/>
        <w:rPr>
          <w:rFonts w:ascii="Geomanist" w:hAnsi="Geomanist" w:cs="Arial"/>
          <w:sz w:val="20"/>
          <w:szCs w:val="20"/>
        </w:rPr>
      </w:pPr>
    </w:p>
    <w:p w:rsidR="00783E35" w:rsidRPr="002F6B1D" w:rsidRDefault="00783E35"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jc w:val="both"/>
        <w:rPr>
          <w:rFonts w:ascii="Geomanist" w:hAnsi="Geomanist" w:cs="Arial"/>
          <w:b/>
          <w:sz w:val="20"/>
          <w:szCs w:val="20"/>
        </w:rPr>
      </w:pPr>
      <w:r w:rsidRPr="002F6B1D">
        <w:rPr>
          <w:rFonts w:ascii="Geomanist" w:hAnsi="Geomanist" w:cs="Arial"/>
          <w:b/>
          <w:sz w:val="20"/>
          <w:szCs w:val="20"/>
        </w:rPr>
        <w:t>QUINTO</w:t>
      </w:r>
      <w:r w:rsidRPr="002F6B1D">
        <w:rPr>
          <w:rFonts w:ascii="Geomanist" w:hAnsi="Geomanist" w:cs="Arial"/>
          <w:sz w:val="20"/>
          <w:szCs w:val="20"/>
        </w:rPr>
        <w:t xml:space="preserve">. </w:t>
      </w:r>
      <w:r w:rsidR="005B08E8">
        <w:rPr>
          <w:rFonts w:ascii="Geomanist" w:hAnsi="Geomanist" w:cs="Arial"/>
          <w:sz w:val="20"/>
          <w:szCs w:val="20"/>
        </w:rPr>
        <w:t xml:space="preserve">De manera conjunta </w:t>
      </w:r>
      <w:proofErr w:type="spellStart"/>
      <w:r w:rsidR="001E190B">
        <w:rPr>
          <w:rFonts w:ascii="Geomanist" w:hAnsi="Geomanist" w:cs="Arial"/>
          <w:sz w:val="20"/>
          <w:szCs w:val="20"/>
        </w:rPr>
        <w:t>Mayeli</w:t>
      </w:r>
      <w:proofErr w:type="spellEnd"/>
      <w:r w:rsidR="001E190B">
        <w:rPr>
          <w:rFonts w:ascii="Geomanist" w:hAnsi="Geomanist" w:cs="Arial"/>
          <w:sz w:val="20"/>
          <w:szCs w:val="20"/>
        </w:rPr>
        <w:t xml:space="preserve"> Montserrat Ibáñez Vargas</w:t>
      </w:r>
      <w:r w:rsidR="001E190B" w:rsidRPr="002F6B1D">
        <w:rPr>
          <w:rFonts w:ascii="Geomanist" w:hAnsi="Geomanist" w:cs="Arial"/>
          <w:sz w:val="20"/>
          <w:szCs w:val="20"/>
        </w:rPr>
        <w:t xml:space="preserve">, </w:t>
      </w:r>
      <w:r w:rsidR="001E190B">
        <w:rPr>
          <w:rFonts w:ascii="Geomanist" w:hAnsi="Geomanist" w:cs="Arial"/>
          <w:sz w:val="20"/>
          <w:szCs w:val="20"/>
        </w:rPr>
        <w:t>Encargada de Despacho de la Subdirección de Recursos Humanos</w:t>
      </w:r>
      <w:r w:rsidR="001E190B" w:rsidRPr="002F6B1D">
        <w:rPr>
          <w:rFonts w:ascii="Geomanist" w:hAnsi="Geomanist" w:cs="Arial"/>
          <w:sz w:val="20"/>
          <w:szCs w:val="20"/>
        </w:rPr>
        <w:t xml:space="preserve"> y </w:t>
      </w:r>
      <w:r w:rsidR="001E190B">
        <w:rPr>
          <w:rFonts w:ascii="Geomanist" w:hAnsi="Geomanist" w:cs="Arial"/>
          <w:sz w:val="20"/>
          <w:szCs w:val="20"/>
        </w:rPr>
        <w:t>Raymundo Sánchez Morales</w:t>
      </w:r>
      <w:r w:rsidR="001E190B" w:rsidRPr="002F6B1D">
        <w:rPr>
          <w:rFonts w:ascii="Geomanist" w:hAnsi="Geomanist" w:cs="Arial"/>
          <w:sz w:val="20"/>
          <w:szCs w:val="20"/>
        </w:rPr>
        <w:t xml:space="preserve">, Jefe del Departamento de </w:t>
      </w:r>
      <w:r w:rsidR="001E190B">
        <w:rPr>
          <w:rFonts w:ascii="Geomanist" w:hAnsi="Geomanist" w:cs="Arial"/>
          <w:sz w:val="20"/>
          <w:szCs w:val="20"/>
        </w:rPr>
        <w:t>Sueldos</w:t>
      </w:r>
      <w:r w:rsidR="005B08E8" w:rsidRPr="002F6B1D">
        <w:rPr>
          <w:rFonts w:ascii="Geomanist" w:hAnsi="Geomanist" w:cs="Arial"/>
          <w:sz w:val="20"/>
          <w:szCs w:val="20"/>
        </w:rPr>
        <w:t>,</w:t>
      </w:r>
      <w:r w:rsidR="005B08E8">
        <w:rPr>
          <w:rFonts w:ascii="Geomanist" w:hAnsi="Geomanist" w:cs="Arial"/>
          <w:sz w:val="20"/>
          <w:szCs w:val="20"/>
        </w:rPr>
        <w:t xml:space="preserve"> hicieron </w:t>
      </w:r>
      <w:r w:rsidRPr="002F6B1D">
        <w:rPr>
          <w:rFonts w:ascii="Geomanist" w:hAnsi="Geomanist" w:cs="Arial"/>
          <w:sz w:val="20"/>
          <w:szCs w:val="20"/>
        </w:rPr>
        <w:t xml:space="preserve">llegar </w:t>
      </w:r>
      <w:r w:rsidR="00FA4E92" w:rsidRPr="002F6B1D">
        <w:rPr>
          <w:rFonts w:ascii="Geomanist" w:hAnsi="Geomanist" w:cs="Arial"/>
          <w:sz w:val="20"/>
          <w:szCs w:val="20"/>
        </w:rPr>
        <w:t xml:space="preserve">el </w:t>
      </w:r>
      <w:r w:rsidR="001E190B">
        <w:rPr>
          <w:rFonts w:ascii="Geomanist" w:hAnsi="Geomanist" w:cs="Arial"/>
          <w:sz w:val="20"/>
          <w:szCs w:val="20"/>
        </w:rPr>
        <w:t>Formato Único de Pagos Extraordinarios, Compensación por Servicios Eventuales y Justificación de Actividades</w:t>
      </w:r>
      <w:r w:rsidR="00FA4E92" w:rsidRPr="002F6B1D">
        <w:rPr>
          <w:rFonts w:ascii="Geomanist" w:hAnsi="Geomanist" w:cs="Arial"/>
          <w:sz w:val="20"/>
          <w:szCs w:val="20"/>
        </w:rPr>
        <w:t xml:space="preserve"> </w:t>
      </w:r>
      <w:r w:rsidR="00F92078">
        <w:rPr>
          <w:rFonts w:ascii="Geomanist" w:hAnsi="Geomanist" w:cs="Arial"/>
          <w:sz w:val="20"/>
          <w:szCs w:val="20"/>
        </w:rPr>
        <w:t xml:space="preserve">de </w:t>
      </w:r>
      <w:r w:rsidR="00F92078" w:rsidRPr="002F6B1D">
        <w:rPr>
          <w:rFonts w:ascii="Geomanist" w:hAnsi="Geomanist" w:cs="Arial"/>
          <w:sz w:val="20"/>
          <w:szCs w:val="20"/>
        </w:rPr>
        <w:t>C.</w:t>
      </w:r>
      <w:r w:rsidR="001E190B">
        <w:rPr>
          <w:rFonts w:ascii="Geomanist" w:hAnsi="Geomanist" w:cs="Arial"/>
          <w:sz w:val="20"/>
          <w:szCs w:val="20"/>
        </w:rPr>
        <w:t>MARIA DEL CARMEN PELAEZ ACEVEDO y el C. JULIO JUSTINO BALTAZAR VIDAL</w:t>
      </w:r>
      <w:r w:rsidR="00F92078" w:rsidRPr="002F6B1D">
        <w:rPr>
          <w:rFonts w:ascii="Geomanist" w:hAnsi="Geomanist" w:cs="Arial"/>
          <w:sz w:val="20"/>
          <w:szCs w:val="20"/>
        </w:rPr>
        <w:t xml:space="preserve"> </w:t>
      </w:r>
      <w:r w:rsidR="00F92078">
        <w:rPr>
          <w:rFonts w:ascii="Geomanist" w:hAnsi="Geomanist" w:cs="Arial"/>
          <w:sz w:val="20"/>
          <w:szCs w:val="20"/>
        </w:rPr>
        <w:t>de manera íntegra (copia) y versión pú</w:t>
      </w:r>
      <w:r w:rsidR="001E190B">
        <w:rPr>
          <w:rFonts w:ascii="Geomanist" w:hAnsi="Geomanist" w:cs="Arial"/>
          <w:sz w:val="20"/>
          <w:szCs w:val="20"/>
        </w:rPr>
        <w:t>blica</w:t>
      </w:r>
      <w:r w:rsidRPr="002F6B1D">
        <w:rPr>
          <w:rFonts w:ascii="Geomanist" w:hAnsi="Geomanist" w:cs="Arial"/>
          <w:sz w:val="20"/>
          <w:szCs w:val="20"/>
        </w:rPr>
        <w:t xml:space="preserve">, a fin de que se someta al Comité de Transparencia para confirmar la clasificación </w:t>
      </w:r>
      <w:r w:rsidR="00F92078">
        <w:rPr>
          <w:rFonts w:ascii="Geomanist" w:hAnsi="Geomanist" w:cs="Arial"/>
          <w:sz w:val="20"/>
          <w:szCs w:val="20"/>
        </w:rPr>
        <w:t xml:space="preserve">de la información confidencial </w:t>
      </w:r>
      <w:r w:rsidRPr="002F6B1D">
        <w:rPr>
          <w:rFonts w:ascii="Geomanist" w:hAnsi="Geomanist" w:cs="Arial"/>
          <w:sz w:val="20"/>
          <w:szCs w:val="20"/>
        </w:rPr>
        <w:t>y aprobación de la versión pública</w:t>
      </w:r>
      <w:r w:rsidR="00507006" w:rsidRPr="002F6B1D">
        <w:rPr>
          <w:rFonts w:ascii="Geomanist" w:hAnsi="Geomanist" w:cs="Arial"/>
          <w:sz w:val="20"/>
          <w:szCs w:val="20"/>
        </w:rPr>
        <w:t>, con fundamento en los artículos 120, 121 y 122</w:t>
      </w:r>
      <w:r w:rsidRPr="002F6B1D">
        <w:rPr>
          <w:rFonts w:ascii="Geomanist" w:hAnsi="Geomanist" w:cs="Arial"/>
          <w:sz w:val="20"/>
          <w:szCs w:val="20"/>
        </w:rPr>
        <w:t xml:space="preserve"> la Ley </w:t>
      </w:r>
      <w:r w:rsidR="00507006"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por lo que la presente resolución se enfocará en determinar la procedencia de la confidencialidad de los datos testados, misma que a continuación se analiza.</w:t>
      </w:r>
    </w:p>
    <w:p w:rsidR="007F0AFC" w:rsidRPr="002F6B1D" w:rsidRDefault="007F0AFC" w:rsidP="002F6B1D">
      <w:pPr>
        <w:pStyle w:val="Default"/>
        <w:spacing w:line="276" w:lineRule="auto"/>
        <w:ind w:left="851" w:right="616"/>
        <w:jc w:val="both"/>
        <w:rPr>
          <w:rFonts w:ascii="Geomanist" w:eastAsia="Times New Roman" w:hAnsi="Geomanist"/>
          <w:color w:val="auto"/>
          <w:sz w:val="20"/>
          <w:szCs w:val="20"/>
          <w:lang w:val="es-ES_tradnl" w:eastAsia="es-ES"/>
        </w:rPr>
      </w:pPr>
    </w:p>
    <w:p w:rsidR="00CE1043" w:rsidRPr="002F6B1D" w:rsidRDefault="00CE1043" w:rsidP="002F6B1D">
      <w:pPr>
        <w:spacing w:line="276" w:lineRule="auto"/>
        <w:ind w:left="709" w:right="709"/>
        <w:jc w:val="both"/>
        <w:rPr>
          <w:rFonts w:ascii="Geomanist" w:eastAsia="Times New Roman" w:hAnsi="Geomanist" w:cs="Arial"/>
          <w:b/>
          <w:sz w:val="20"/>
          <w:szCs w:val="20"/>
          <w:lang w:val="es-ES_tradnl" w:eastAsia="es-ES"/>
        </w:rPr>
      </w:pPr>
    </w:p>
    <w:p w:rsidR="00CE1043" w:rsidRPr="002F6B1D" w:rsidRDefault="00CE1043" w:rsidP="002F6B1D">
      <w:pPr>
        <w:spacing w:line="276" w:lineRule="auto"/>
        <w:ind w:left="709" w:right="709"/>
        <w:jc w:val="both"/>
        <w:rPr>
          <w:rFonts w:ascii="Geomanist" w:eastAsia="Times New Roman" w:hAnsi="Geomanist" w:cs="Arial"/>
          <w:sz w:val="20"/>
          <w:szCs w:val="20"/>
          <w:lang w:val="es-ES_tradnl" w:eastAsia="es-ES"/>
        </w:rPr>
      </w:pPr>
      <w:r w:rsidRPr="002F6B1D">
        <w:rPr>
          <w:rFonts w:ascii="Geomanist" w:eastAsia="Times New Roman" w:hAnsi="Geomanist" w:cs="Arial"/>
          <w:b/>
          <w:sz w:val="20"/>
          <w:szCs w:val="20"/>
          <w:lang w:val="es-ES_tradnl" w:eastAsia="es-ES"/>
        </w:rPr>
        <w:t xml:space="preserve">Número </w:t>
      </w:r>
      <w:proofErr w:type="spellStart"/>
      <w:r w:rsidRPr="002F6B1D">
        <w:rPr>
          <w:rFonts w:ascii="Geomanist" w:eastAsia="Times New Roman" w:hAnsi="Geomanist" w:cs="Arial"/>
          <w:b/>
          <w:sz w:val="20"/>
          <w:szCs w:val="20"/>
          <w:lang w:val="es-ES_tradnl" w:eastAsia="es-ES"/>
        </w:rPr>
        <w:t>nid</w:t>
      </w:r>
      <w:proofErr w:type="spellEnd"/>
      <w:r w:rsidRPr="002F6B1D">
        <w:rPr>
          <w:rFonts w:ascii="Geomanist" w:eastAsia="Times New Roman" w:hAnsi="Geomanist" w:cs="Arial"/>
          <w:sz w:val="20"/>
          <w:szCs w:val="20"/>
          <w:lang w:val="es-ES_tradnl" w:eastAsia="es-ES"/>
        </w:rPr>
        <w:t>. El número de NID Hospital Infantil de México Federico Gómez, si bien es un dato que identifica a un servidor público, su uso es únicamente con fines internos de administración de la propia entidad, con el cual no se puede acceder a un sistema de datos o información de la misma; sin embargo, por la naturaleza del documento a entregar (</w:t>
      </w:r>
      <w:r w:rsidR="001E190B">
        <w:rPr>
          <w:rFonts w:ascii="Geomanist" w:hAnsi="Geomanist" w:cs="Arial"/>
          <w:sz w:val="20"/>
          <w:szCs w:val="20"/>
        </w:rPr>
        <w:t>Formato Único de Pagos Extraordinarios, Compensación por Servicios Eventuales y Justificación de Actividades</w:t>
      </w:r>
      <w:r w:rsidRPr="002F6B1D">
        <w:rPr>
          <w:rFonts w:ascii="Geomanist" w:eastAsia="Times New Roman" w:hAnsi="Geomanist" w:cs="Arial"/>
          <w:sz w:val="20"/>
          <w:szCs w:val="20"/>
          <w:lang w:val="es-ES_tradnl" w:eastAsia="es-ES"/>
        </w:rPr>
        <w:t xml:space="preserve">), los datos que lo conforman se consideraran confidenciales  sin dejar de lado el principio de máxima publicidad. </w:t>
      </w:r>
    </w:p>
    <w:p w:rsidR="007F0AFC" w:rsidRDefault="007F0AFC" w:rsidP="002F6B1D">
      <w:pPr>
        <w:spacing w:line="276" w:lineRule="auto"/>
        <w:ind w:left="851" w:right="616"/>
        <w:jc w:val="both"/>
        <w:rPr>
          <w:rFonts w:ascii="Geomanist" w:eastAsia="Times New Roman" w:hAnsi="Geomanist" w:cs="Arial"/>
          <w:sz w:val="20"/>
          <w:szCs w:val="20"/>
          <w:lang w:val="es-ES_tradnl" w:eastAsia="es-ES"/>
        </w:rPr>
      </w:pPr>
    </w:p>
    <w:p w:rsidR="00CE5538" w:rsidRPr="002F6B1D" w:rsidRDefault="00CE5538" w:rsidP="00CE5538">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Para efectos de la presente resolución los datos testados </w:t>
      </w:r>
      <w:r w:rsidR="001E190B">
        <w:rPr>
          <w:rFonts w:ascii="Geomanist" w:hAnsi="Geomanist" w:cs="Arial"/>
          <w:sz w:val="20"/>
          <w:szCs w:val="20"/>
        </w:rPr>
        <w:t>(</w:t>
      </w:r>
      <w:r w:rsidR="001E190B">
        <w:rPr>
          <w:rFonts w:ascii="Geomanist" w:hAnsi="Geomanist" w:cs="Arial"/>
          <w:bCs/>
          <w:sz w:val="20"/>
          <w:szCs w:val="20"/>
          <w:lang w:eastAsia="en-US"/>
        </w:rPr>
        <w:t xml:space="preserve">NID) </w:t>
      </w:r>
      <w:r>
        <w:rPr>
          <w:rFonts w:ascii="Geomanist" w:eastAsia="Times New Roman" w:hAnsi="Geomanist" w:cs="Arial"/>
          <w:sz w:val="20"/>
          <w:szCs w:val="20"/>
          <w:lang w:val="es-ES_tradnl" w:eastAsia="es-ES"/>
        </w:rPr>
        <w:t xml:space="preserve">en el </w:t>
      </w:r>
      <w:r w:rsidR="001E190B">
        <w:rPr>
          <w:rFonts w:ascii="Geomanist" w:hAnsi="Geomanist" w:cs="Arial"/>
          <w:sz w:val="20"/>
          <w:szCs w:val="20"/>
        </w:rPr>
        <w:t>Formato Único de Pagos Extraordinarios, Compensación por Servicios Eventuales y Justificación de Actividades,</w:t>
      </w:r>
      <w:r w:rsidR="001E190B" w:rsidRPr="002F6B1D">
        <w:rPr>
          <w:rFonts w:ascii="Geomanist" w:hAnsi="Geomanist" w:cs="Arial"/>
          <w:sz w:val="20"/>
          <w:szCs w:val="20"/>
        </w:rPr>
        <w:t xml:space="preserve"> </w:t>
      </w:r>
      <w:r w:rsidR="001E190B">
        <w:rPr>
          <w:rFonts w:ascii="Geomanist" w:hAnsi="Geomanist" w:cs="Arial"/>
          <w:bCs/>
          <w:sz w:val="20"/>
          <w:szCs w:val="20"/>
          <w:lang w:eastAsia="en-US"/>
        </w:rPr>
        <w:t>se clasificó.</w:t>
      </w:r>
    </w:p>
    <w:p w:rsidR="00CD60FC" w:rsidRDefault="00CD60FC" w:rsidP="002F6B1D">
      <w:pPr>
        <w:pStyle w:val="Textoindependiente3"/>
        <w:tabs>
          <w:tab w:val="left" w:pos="284"/>
        </w:tabs>
        <w:spacing w:after="0" w:line="276" w:lineRule="auto"/>
        <w:jc w:val="both"/>
        <w:rPr>
          <w:rFonts w:ascii="Geomanist" w:hAnsi="Geomanist" w:cs="Arial"/>
          <w:sz w:val="20"/>
          <w:szCs w:val="20"/>
        </w:rPr>
      </w:pPr>
    </w:p>
    <w:p w:rsidR="00783E35" w:rsidRPr="002F6B1D" w:rsidRDefault="00783E35"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SEXTO</w:t>
      </w:r>
      <w:r w:rsidRPr="002F6B1D">
        <w:rPr>
          <w:rFonts w:ascii="Geomanist" w:hAnsi="Geomanist" w:cs="Arial"/>
          <w:sz w:val="20"/>
          <w:szCs w:val="20"/>
        </w:rPr>
        <w:t xml:space="preserve">. El Artículo </w:t>
      </w:r>
      <w:r w:rsidR="001A11D9" w:rsidRPr="002F6B1D">
        <w:rPr>
          <w:rFonts w:ascii="Geomanist" w:hAnsi="Geomanist" w:cs="Arial"/>
          <w:sz w:val="20"/>
          <w:szCs w:val="20"/>
        </w:rPr>
        <w:t>103</w:t>
      </w:r>
      <w:r w:rsidRPr="002F6B1D">
        <w:rPr>
          <w:rFonts w:ascii="Geomanist" w:hAnsi="Geomanist" w:cs="Arial"/>
          <w:sz w:val="20"/>
          <w:szCs w:val="20"/>
        </w:rPr>
        <w:t xml:space="preserve"> fracción I de la Ley </w:t>
      </w:r>
      <w:r w:rsidR="001A11D9"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señala</w:t>
      </w:r>
    </w:p>
    <w:p w:rsidR="00427096" w:rsidRPr="002F6B1D" w:rsidRDefault="00427096" w:rsidP="002F6B1D">
      <w:pPr>
        <w:spacing w:line="276" w:lineRule="auto"/>
        <w:jc w:val="both"/>
        <w:rPr>
          <w:rFonts w:ascii="Geomanist" w:hAnsi="Geomanist" w:cs="Arial"/>
          <w:sz w:val="20"/>
          <w:szCs w:val="20"/>
        </w:rPr>
      </w:pPr>
    </w:p>
    <w:p w:rsidR="001A11D9" w:rsidRPr="002F6B1D" w:rsidRDefault="00427096" w:rsidP="002F6B1D">
      <w:pPr>
        <w:pBdr>
          <w:top w:val="nil"/>
          <w:left w:val="nil"/>
          <w:bottom w:val="nil"/>
          <w:right w:val="nil"/>
          <w:between w:val="nil"/>
        </w:pBdr>
        <w:spacing w:after="101"/>
        <w:ind w:firstLine="288"/>
        <w:jc w:val="both"/>
        <w:rPr>
          <w:rFonts w:ascii="Geomanist" w:eastAsia="MS Mincho" w:hAnsi="Geomanist" w:cs="Arial"/>
          <w:i/>
          <w:sz w:val="18"/>
          <w:szCs w:val="20"/>
          <w:lang w:val="es-ES_tradnl" w:eastAsia="es-ES"/>
        </w:rPr>
      </w:pPr>
      <w:r w:rsidRPr="002F6B1D">
        <w:rPr>
          <w:rFonts w:ascii="Geomanist" w:hAnsi="Geomanist" w:cs="Arial"/>
          <w:b/>
          <w:i/>
        </w:rPr>
        <w:t>“</w:t>
      </w:r>
      <w:r w:rsidR="001A11D9" w:rsidRPr="002F6B1D">
        <w:rPr>
          <w:rFonts w:ascii="Geomanist" w:eastAsia="MS Mincho" w:hAnsi="Geomanist" w:cs="Arial"/>
          <w:i/>
          <w:sz w:val="18"/>
          <w:szCs w:val="20"/>
          <w:lang w:val="es-ES_tradnl" w:eastAsia="es-ES"/>
        </w:rPr>
        <w:t>Artículo 103. La clasificación de la información se llevará a cabo en el momento en que:</w:t>
      </w:r>
    </w:p>
    <w:p w:rsidR="001A11D9" w:rsidRPr="002F6B1D" w:rsidRDefault="001A11D9" w:rsidP="002F6B1D">
      <w:pPr>
        <w:pBdr>
          <w:top w:val="nil"/>
          <w:left w:val="nil"/>
          <w:bottom w:val="nil"/>
          <w:right w:val="nil"/>
          <w:between w:val="nil"/>
        </w:pBdr>
        <w:spacing w:after="101"/>
        <w:ind w:left="1152" w:hanging="864"/>
        <w:jc w:val="both"/>
        <w:rPr>
          <w:rFonts w:ascii="Geomanist" w:eastAsia="Arial" w:hAnsi="Geomanist" w:cs="Arial"/>
          <w:color w:val="000000"/>
          <w:sz w:val="18"/>
          <w:szCs w:val="18"/>
        </w:rPr>
      </w:pPr>
      <w:r w:rsidRPr="002F6B1D">
        <w:rPr>
          <w:rFonts w:ascii="Geomanist" w:eastAsia="MS Mincho" w:hAnsi="Geomanist" w:cs="Arial"/>
          <w:i/>
          <w:sz w:val="18"/>
          <w:szCs w:val="20"/>
          <w:lang w:val="es-ES_tradnl" w:eastAsia="es-ES"/>
        </w:rPr>
        <w:t>I.</w:t>
      </w:r>
      <w:r w:rsidRPr="002F6B1D">
        <w:rPr>
          <w:rFonts w:ascii="Geomanist" w:eastAsia="MS Mincho" w:hAnsi="Geomanist" w:cs="Arial"/>
          <w:i/>
          <w:sz w:val="18"/>
          <w:szCs w:val="20"/>
          <w:lang w:val="es-ES_tradnl" w:eastAsia="es-ES"/>
        </w:rPr>
        <w:tab/>
        <w:t>Se reciba una solicitud de acceso a la información</w:t>
      </w:r>
      <w:r w:rsidRPr="002F6B1D">
        <w:rPr>
          <w:rFonts w:ascii="Geomanist" w:eastAsia="Arial" w:hAnsi="Geomanist" w:cs="Arial"/>
          <w:color w:val="000000"/>
          <w:sz w:val="18"/>
          <w:szCs w:val="18"/>
        </w:rPr>
        <w:t>;</w:t>
      </w:r>
    </w:p>
    <w:p w:rsidR="00427096" w:rsidRPr="002F6B1D" w:rsidRDefault="001A11D9" w:rsidP="002F6B1D">
      <w:pPr>
        <w:pStyle w:val="Texto"/>
        <w:spacing w:after="0" w:line="276" w:lineRule="auto"/>
        <w:rPr>
          <w:rFonts w:ascii="Geomanist" w:hAnsi="Geomanist" w:cs="Arial"/>
          <w:i/>
          <w:szCs w:val="24"/>
        </w:rPr>
      </w:pPr>
      <w:r w:rsidRPr="002F6B1D">
        <w:rPr>
          <w:rFonts w:ascii="Geomanist" w:hAnsi="Geomanist" w:cs="Arial"/>
          <w:i/>
          <w:szCs w:val="24"/>
        </w:rPr>
        <w:t xml:space="preserve"> </w:t>
      </w:r>
      <w:r w:rsidR="00427096" w:rsidRPr="002F6B1D">
        <w:rPr>
          <w:rFonts w:ascii="Geomanist" w:hAnsi="Geomanist" w:cs="Arial"/>
          <w:i/>
          <w:szCs w:val="24"/>
        </w:rPr>
        <w:t>[…] “</w:t>
      </w:r>
    </w:p>
    <w:p w:rsidR="00427096" w:rsidRDefault="00427096" w:rsidP="002F6B1D">
      <w:pPr>
        <w:autoSpaceDE w:val="0"/>
        <w:autoSpaceDN w:val="0"/>
        <w:adjustRightInd w:val="0"/>
        <w:spacing w:line="276" w:lineRule="auto"/>
        <w:ind w:right="48"/>
        <w:jc w:val="both"/>
        <w:rPr>
          <w:rFonts w:ascii="Geomanist" w:hAnsi="Geomanist" w:cs="Arial"/>
          <w:sz w:val="20"/>
          <w:szCs w:val="20"/>
        </w:rPr>
      </w:pPr>
    </w:p>
    <w:p w:rsidR="00783E35" w:rsidRPr="002F6B1D" w:rsidRDefault="00783E35"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autoSpaceDE w:val="0"/>
        <w:autoSpaceDN w:val="0"/>
        <w:adjustRightInd w:val="0"/>
        <w:spacing w:line="276" w:lineRule="auto"/>
        <w:jc w:val="both"/>
        <w:rPr>
          <w:rFonts w:ascii="Geomanist" w:hAnsi="Geomanist" w:cs="Arial"/>
          <w:sz w:val="20"/>
          <w:szCs w:val="20"/>
        </w:rPr>
      </w:pPr>
      <w:r w:rsidRPr="002F6B1D">
        <w:rPr>
          <w:rFonts w:ascii="Geomanist" w:hAnsi="Geomanist" w:cs="Arial"/>
          <w:b/>
          <w:sz w:val="20"/>
          <w:szCs w:val="20"/>
        </w:rPr>
        <w:lastRenderedPageBreak/>
        <w:t>SÉPTIMO</w:t>
      </w:r>
      <w:r w:rsidRPr="002F6B1D">
        <w:rPr>
          <w:rFonts w:ascii="Geomanist" w:hAnsi="Geomanist" w:cs="Arial"/>
          <w:sz w:val="20"/>
          <w:szCs w:val="20"/>
        </w:rPr>
        <w:t>. El artículo 11</w:t>
      </w:r>
      <w:r w:rsidR="009A76C4" w:rsidRPr="002F6B1D">
        <w:rPr>
          <w:rFonts w:ascii="Geomanist" w:hAnsi="Geomanist" w:cs="Arial"/>
          <w:sz w:val="20"/>
          <w:szCs w:val="20"/>
        </w:rPr>
        <w:t>5</w:t>
      </w:r>
      <w:r w:rsidRPr="002F6B1D">
        <w:rPr>
          <w:rFonts w:ascii="Geomanist" w:hAnsi="Geomanist" w:cs="Arial"/>
          <w:sz w:val="20"/>
          <w:szCs w:val="20"/>
        </w:rPr>
        <w:t xml:space="preserve"> de la Ley </w:t>
      </w:r>
      <w:r w:rsidR="009A76C4"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menciona.</w:t>
      </w:r>
    </w:p>
    <w:p w:rsidR="00427096" w:rsidRPr="002F6B1D" w:rsidRDefault="00427096" w:rsidP="002F6B1D">
      <w:pPr>
        <w:autoSpaceDE w:val="0"/>
        <w:autoSpaceDN w:val="0"/>
        <w:adjustRightInd w:val="0"/>
        <w:spacing w:line="276" w:lineRule="auto"/>
        <w:jc w:val="both"/>
        <w:rPr>
          <w:rFonts w:ascii="Geomanist" w:hAnsi="Geomanist" w:cs="Arial"/>
          <w:sz w:val="20"/>
          <w:szCs w:val="20"/>
        </w:rPr>
      </w:pPr>
    </w:p>
    <w:p w:rsidR="00A96D48" w:rsidRPr="002F6B1D" w:rsidRDefault="00427096"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MS Mincho" w:hAnsi="Geomanist" w:cs="Arial"/>
          <w:lang w:val="es-ES_tradnl"/>
        </w:rPr>
        <w:t>“</w:t>
      </w:r>
      <w:r w:rsidR="00A96D48" w:rsidRPr="002F6B1D">
        <w:rPr>
          <w:rFonts w:ascii="Geomanist" w:eastAsia="Arial" w:hAnsi="Geomanist" w:cs="Arial"/>
          <w:b/>
          <w:i/>
          <w:color w:val="000000"/>
          <w:sz w:val="18"/>
          <w:szCs w:val="18"/>
        </w:rPr>
        <w:t>Artículo 115.</w:t>
      </w:r>
      <w:r w:rsidR="00A96D48" w:rsidRPr="002F6B1D">
        <w:rPr>
          <w:rFonts w:ascii="Geomanist" w:eastAsia="Arial" w:hAnsi="Geomanist" w:cs="Arial"/>
          <w:i/>
          <w:color w:val="000000"/>
          <w:sz w:val="18"/>
          <w:szCs w:val="18"/>
        </w:rPr>
        <w:t xml:space="preserve"> Se considera información confidencial la que contiene datos personales concernientes a una persona física identificada o identificable.</w:t>
      </w:r>
    </w:p>
    <w:p w:rsidR="00A96D48"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La información confidencial no estará sujeta a temporalidad alguna y sólo podrán tener acceso a ella los titulares de la misma, sus representantes y las personas servidoras públicas facultadas para ello.</w:t>
      </w:r>
    </w:p>
    <w:p w:rsidR="00BF2251"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A96D48"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Asimismo, será información confidencial aquella que presenten las personas particulares a los sujetos obligados, siempre que tengan el derecho a ello, de conformidad con lo dispuesto por las leyes o los tratados internacionales.</w:t>
      </w:r>
    </w:p>
    <w:p w:rsidR="00427096" w:rsidRPr="002F6B1D" w:rsidRDefault="00A96D48" w:rsidP="002F6B1D">
      <w:pPr>
        <w:pBdr>
          <w:top w:val="nil"/>
          <w:left w:val="nil"/>
          <w:bottom w:val="nil"/>
          <w:right w:val="nil"/>
          <w:between w:val="nil"/>
        </w:pBdr>
        <w:spacing w:after="101"/>
        <w:ind w:left="284" w:right="474" w:firstLine="288"/>
        <w:jc w:val="both"/>
        <w:rPr>
          <w:rFonts w:ascii="Geomanist" w:eastAsia="MS Mincho" w:hAnsi="Geomanist" w:cs="Arial"/>
          <w:i/>
          <w:sz w:val="18"/>
          <w:szCs w:val="20"/>
          <w:lang w:val="es-ES_tradnl" w:eastAsia="es-ES"/>
        </w:rPr>
      </w:pPr>
      <w:r w:rsidRPr="002F6B1D">
        <w:rPr>
          <w:rFonts w:ascii="Geomanist" w:eastAsia="Arial" w:hAnsi="Geomanist" w:cs="Arial"/>
          <w:i/>
          <w:color w:val="000000"/>
          <w:sz w:val="18"/>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r w:rsidRPr="002F6B1D">
        <w:rPr>
          <w:rFonts w:ascii="Geomanist" w:eastAsia="Arial" w:hAnsi="Geomanist" w:cs="Arial"/>
          <w:color w:val="000000"/>
          <w:sz w:val="18"/>
          <w:szCs w:val="18"/>
        </w:rPr>
        <w:t>.</w:t>
      </w:r>
      <w:r w:rsidR="00427096" w:rsidRPr="002F6B1D">
        <w:rPr>
          <w:rFonts w:ascii="Geomanist" w:eastAsia="MS Mincho" w:hAnsi="Geomanist" w:cs="Arial"/>
          <w:i/>
          <w:lang w:val="es-ES_tradnl"/>
        </w:rPr>
        <w:t xml:space="preserve"> </w:t>
      </w:r>
      <w:r w:rsidR="00427096" w:rsidRPr="002F6B1D">
        <w:rPr>
          <w:rFonts w:ascii="Geomanist" w:eastAsia="MS Mincho" w:hAnsi="Geomanist" w:cs="Arial"/>
          <w:i/>
          <w:sz w:val="18"/>
          <w:szCs w:val="20"/>
          <w:lang w:val="es-ES_tradnl" w:eastAsia="es-ES"/>
        </w:rPr>
        <w:t>(</w:t>
      </w:r>
      <w:r w:rsidR="00991992" w:rsidRPr="002F6B1D">
        <w:rPr>
          <w:rFonts w:ascii="Geomanist" w:eastAsia="MS Mincho" w:hAnsi="Geomanist" w:cs="Arial"/>
          <w:i/>
          <w:sz w:val="18"/>
          <w:szCs w:val="20"/>
          <w:lang w:val="es-ES_tradnl" w:eastAsia="es-ES"/>
        </w:rPr>
        <w:t>Sic</w:t>
      </w:r>
      <w:r w:rsidR="00427096" w:rsidRPr="002F6B1D">
        <w:rPr>
          <w:rFonts w:ascii="Geomanist" w:eastAsia="MS Mincho" w:hAnsi="Geomanist" w:cs="Arial"/>
          <w:i/>
          <w:sz w:val="18"/>
          <w:szCs w:val="20"/>
          <w:lang w:val="es-ES_tradnl" w:eastAsia="es-ES"/>
        </w:rPr>
        <w:t>)</w:t>
      </w:r>
    </w:p>
    <w:p w:rsidR="00427096" w:rsidRPr="002F6B1D" w:rsidRDefault="00427096" w:rsidP="002F6B1D">
      <w:pPr>
        <w:pStyle w:val="Texto"/>
        <w:spacing w:after="0" w:line="276" w:lineRule="auto"/>
        <w:ind w:right="474"/>
        <w:rPr>
          <w:rFonts w:ascii="Geomanist" w:eastAsia="MS Mincho" w:hAnsi="Geomanist" w:cs="Arial"/>
          <w:i/>
          <w:lang w:val="es-ES_tradnl"/>
        </w:rPr>
      </w:pPr>
    </w:p>
    <w:p w:rsidR="00427096" w:rsidRPr="002F6B1D" w:rsidRDefault="00DB6342" w:rsidP="002F6B1D">
      <w:pPr>
        <w:autoSpaceDE w:val="0"/>
        <w:autoSpaceDN w:val="0"/>
        <w:adjustRightInd w:val="0"/>
        <w:spacing w:line="276" w:lineRule="auto"/>
        <w:ind w:right="-93"/>
        <w:jc w:val="both"/>
        <w:rPr>
          <w:rFonts w:ascii="Geomanist" w:hAnsi="Geomanist" w:cs="Arial"/>
          <w:sz w:val="20"/>
          <w:szCs w:val="20"/>
        </w:rPr>
      </w:pPr>
      <w:r>
        <w:rPr>
          <w:rFonts w:ascii="Geomanist" w:hAnsi="Geomanist" w:cs="Arial"/>
          <w:b/>
          <w:sz w:val="20"/>
          <w:szCs w:val="20"/>
        </w:rPr>
        <w:t>OCTAVO</w:t>
      </w:r>
      <w:r w:rsidR="004A6FE7" w:rsidRPr="002F6B1D">
        <w:rPr>
          <w:rFonts w:ascii="Geomanist" w:hAnsi="Geomanist" w:cs="Arial"/>
          <w:sz w:val="20"/>
          <w:szCs w:val="20"/>
        </w:rPr>
        <w:t>. Los</w:t>
      </w:r>
      <w:r w:rsidR="00970E4F" w:rsidRPr="002F6B1D">
        <w:rPr>
          <w:rFonts w:ascii="Geomanist" w:hAnsi="Geomanist" w:cs="Arial"/>
          <w:sz w:val="20"/>
          <w:szCs w:val="20"/>
        </w:rPr>
        <w:t xml:space="preserve"> artículo</w:t>
      </w:r>
      <w:r w:rsidR="004A6FE7" w:rsidRPr="002F6B1D">
        <w:rPr>
          <w:rFonts w:ascii="Geomanist" w:hAnsi="Geomanist" w:cs="Arial"/>
          <w:sz w:val="20"/>
          <w:szCs w:val="20"/>
        </w:rPr>
        <w:t>s</w:t>
      </w:r>
      <w:r w:rsidR="00970E4F" w:rsidRPr="002F6B1D">
        <w:rPr>
          <w:rFonts w:ascii="Geomanist" w:hAnsi="Geomanist" w:cs="Arial"/>
          <w:sz w:val="20"/>
          <w:szCs w:val="20"/>
        </w:rPr>
        <w:t xml:space="preserve"> 1</w:t>
      </w:r>
      <w:r w:rsidR="004A6FE7" w:rsidRPr="002F6B1D">
        <w:rPr>
          <w:rFonts w:ascii="Geomanist" w:hAnsi="Geomanist" w:cs="Arial"/>
          <w:sz w:val="20"/>
          <w:szCs w:val="20"/>
        </w:rPr>
        <w:t>20 y 121</w:t>
      </w:r>
      <w:r w:rsidR="00427096" w:rsidRPr="002F6B1D">
        <w:rPr>
          <w:rFonts w:ascii="Geomanist" w:hAnsi="Geomanist" w:cs="Arial"/>
          <w:sz w:val="20"/>
          <w:szCs w:val="20"/>
        </w:rPr>
        <w:t xml:space="preserve"> de la Ley </w:t>
      </w:r>
      <w:r w:rsidR="00970E4F" w:rsidRPr="002F6B1D">
        <w:rPr>
          <w:rFonts w:ascii="Geomanist" w:hAnsi="Geomanist" w:cs="Arial"/>
          <w:sz w:val="20"/>
          <w:szCs w:val="20"/>
        </w:rPr>
        <w:t>General</w:t>
      </w:r>
      <w:r w:rsidR="00427096" w:rsidRPr="002F6B1D">
        <w:rPr>
          <w:rFonts w:ascii="Geomanist" w:hAnsi="Geomanist" w:cs="Arial"/>
          <w:sz w:val="20"/>
          <w:szCs w:val="20"/>
        </w:rPr>
        <w:t xml:space="preserve"> de Transparencia y Acceso a la información, señala.</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A6FE7" w:rsidRPr="002F6B1D" w:rsidRDefault="00427096" w:rsidP="002F6B1D">
      <w:pPr>
        <w:pBdr>
          <w:top w:val="nil"/>
          <w:left w:val="nil"/>
          <w:bottom w:val="nil"/>
          <w:right w:val="nil"/>
          <w:between w:val="nil"/>
        </w:pBdr>
        <w:spacing w:after="101"/>
        <w:ind w:left="567" w:right="616"/>
        <w:jc w:val="both"/>
        <w:rPr>
          <w:rFonts w:ascii="Geomanist" w:eastAsia="Arial" w:hAnsi="Geomanist" w:cs="Arial"/>
          <w:i/>
          <w:color w:val="000000"/>
          <w:sz w:val="18"/>
          <w:szCs w:val="18"/>
        </w:rPr>
      </w:pPr>
      <w:r w:rsidRPr="002F6B1D">
        <w:rPr>
          <w:rFonts w:ascii="Geomanist" w:eastAsia="MS Mincho" w:hAnsi="Geomanist" w:cs="Arial"/>
          <w:b/>
          <w:i/>
          <w:lang w:val="es-ES_tradnl"/>
        </w:rPr>
        <w:t>“</w:t>
      </w:r>
      <w:r w:rsidR="004A6FE7" w:rsidRPr="002F6B1D">
        <w:rPr>
          <w:rFonts w:ascii="Geomanist" w:eastAsia="Arial" w:hAnsi="Geomanist" w:cs="Arial"/>
          <w:b/>
          <w:i/>
          <w:color w:val="000000"/>
          <w:sz w:val="18"/>
          <w:szCs w:val="18"/>
        </w:rPr>
        <w:t>Artículo 120.</w:t>
      </w:r>
      <w:r w:rsidR="004A6FE7" w:rsidRPr="002F6B1D">
        <w:rPr>
          <w:rFonts w:ascii="Geomanist" w:eastAsia="Arial" w:hAnsi="Geomanist" w:cs="Arial"/>
          <w:i/>
          <w:color w:val="000000"/>
          <w:sz w:val="18"/>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427096" w:rsidRPr="002F6B1D" w:rsidRDefault="004A6FE7" w:rsidP="002F6B1D">
      <w:pPr>
        <w:pBdr>
          <w:top w:val="nil"/>
          <w:left w:val="nil"/>
          <w:bottom w:val="nil"/>
          <w:right w:val="nil"/>
          <w:between w:val="nil"/>
        </w:pBdr>
        <w:spacing w:after="101"/>
        <w:ind w:left="567" w:right="616"/>
        <w:jc w:val="both"/>
        <w:rPr>
          <w:rFonts w:ascii="Geomanist" w:eastAsia="Arial" w:hAnsi="Geomanist" w:cs="Arial"/>
          <w:i/>
          <w:color w:val="000000"/>
          <w:sz w:val="18"/>
          <w:szCs w:val="18"/>
        </w:rPr>
      </w:pPr>
      <w:r w:rsidRPr="002F6B1D">
        <w:rPr>
          <w:rFonts w:ascii="Geomanist" w:eastAsia="Arial" w:hAnsi="Geomanist" w:cs="Arial"/>
          <w:b/>
          <w:i/>
          <w:color w:val="000000"/>
          <w:sz w:val="18"/>
          <w:szCs w:val="18"/>
        </w:rPr>
        <w:t>Artículo 121.</w:t>
      </w:r>
      <w:r w:rsidRPr="002F6B1D">
        <w:rPr>
          <w:rFonts w:ascii="Geomanist" w:eastAsia="Arial" w:hAnsi="Geomanist" w:cs="Arial"/>
          <w:i/>
          <w:color w:val="000000"/>
          <w:sz w:val="18"/>
          <w:szCs w:val="18"/>
        </w:rPr>
        <w:t xml:space="preserve"> Los sujetos obligados deberán procurar que los sistemas o medios empleados para eliminar la información en las versiones públicas no permitan la recuperación o visualización de la misma.</w:t>
      </w:r>
      <w:r w:rsidR="00427096" w:rsidRPr="002F6B1D">
        <w:rPr>
          <w:rFonts w:ascii="Geomanist" w:eastAsia="Arial" w:hAnsi="Geomanist" w:cs="Arial"/>
          <w:i/>
          <w:color w:val="000000"/>
          <w:sz w:val="18"/>
          <w:szCs w:val="18"/>
        </w:rPr>
        <w:t xml:space="preserve"> […]” (sic)</w:t>
      </w:r>
    </w:p>
    <w:p w:rsidR="00427096" w:rsidRPr="002F6B1D" w:rsidRDefault="00427096" w:rsidP="002F6B1D">
      <w:pPr>
        <w:autoSpaceDE w:val="0"/>
        <w:autoSpaceDN w:val="0"/>
        <w:adjustRightInd w:val="0"/>
        <w:spacing w:line="276" w:lineRule="auto"/>
        <w:ind w:right="-93"/>
        <w:jc w:val="both"/>
        <w:rPr>
          <w:rFonts w:ascii="Geomanist" w:hAnsi="Geomanist" w:cs="Arial"/>
          <w:b/>
          <w:sz w:val="20"/>
          <w:szCs w:val="20"/>
        </w:rPr>
      </w:pPr>
    </w:p>
    <w:p w:rsidR="00427096" w:rsidRPr="002F6B1D" w:rsidRDefault="00DB6342" w:rsidP="002F6B1D">
      <w:pPr>
        <w:autoSpaceDE w:val="0"/>
        <w:autoSpaceDN w:val="0"/>
        <w:adjustRightInd w:val="0"/>
        <w:spacing w:line="276" w:lineRule="auto"/>
        <w:ind w:right="-93"/>
        <w:jc w:val="both"/>
        <w:rPr>
          <w:rFonts w:ascii="Geomanist" w:hAnsi="Geomanist" w:cs="Arial"/>
          <w:sz w:val="20"/>
          <w:szCs w:val="20"/>
        </w:rPr>
      </w:pPr>
      <w:r>
        <w:rPr>
          <w:rFonts w:ascii="Geomanist" w:hAnsi="Geomanist" w:cs="Arial"/>
          <w:b/>
          <w:sz w:val="20"/>
          <w:szCs w:val="20"/>
        </w:rPr>
        <w:t>NOVENO</w:t>
      </w:r>
      <w:r w:rsidR="00427096" w:rsidRPr="002F6B1D">
        <w:rPr>
          <w:rFonts w:ascii="Geomanist" w:hAnsi="Geomanist" w:cs="Arial"/>
          <w:b/>
          <w:sz w:val="20"/>
          <w:szCs w:val="20"/>
        </w:rPr>
        <w:t>.</w:t>
      </w:r>
      <w:r w:rsidR="00427096" w:rsidRPr="002F6B1D">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20"/>
          <w:szCs w:val="20"/>
        </w:rPr>
      </w:pPr>
      <w:r w:rsidRPr="002F6B1D">
        <w:rPr>
          <w:rFonts w:ascii="Geomanist" w:hAnsi="Geomanist" w:cs="Arial"/>
          <w:i/>
          <w:sz w:val="20"/>
          <w:szCs w:val="20"/>
        </w:rPr>
        <w:t>“[…] DOCUMENTOS IMPRESOS</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20"/>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lastRenderedPageBreak/>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En caso de que sea posible la digitalización del documento, se deberá observar lo establecido en el lineamiento Sexagésimo.</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La información deberá protegerse con los medios idóneos con que se cuente, de tal forma que no permita la revelación de la información clasificada.” (Sic)</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r w:rsidRPr="002F6B1D">
        <w:rPr>
          <w:rFonts w:ascii="Geomanist" w:hAnsi="Geomanist" w:cs="Arial"/>
          <w:sz w:val="20"/>
          <w:szCs w:val="20"/>
        </w:rPr>
        <w:t>Por lo antes expuesto, el Comité de Transparencia de este Instituto, procede a emitir los siguientes resolutivos.</w:t>
      </w:r>
    </w:p>
    <w:p w:rsidR="00BF2251" w:rsidRPr="002F6B1D" w:rsidRDefault="00BF2251" w:rsidP="002F6B1D">
      <w:pPr>
        <w:spacing w:line="276" w:lineRule="auto"/>
        <w:jc w:val="both"/>
        <w:rPr>
          <w:rFonts w:ascii="Geomanist" w:hAnsi="Geomanist" w:cs="Arial"/>
          <w:sz w:val="20"/>
          <w:szCs w:val="20"/>
        </w:rPr>
      </w:pPr>
    </w:p>
    <w:p w:rsidR="00427096" w:rsidRPr="002F6B1D" w:rsidRDefault="00427096" w:rsidP="002F6B1D">
      <w:pPr>
        <w:spacing w:line="276" w:lineRule="auto"/>
        <w:jc w:val="both"/>
        <w:rPr>
          <w:rFonts w:ascii="Geomanist" w:hAnsi="Geomanist" w:cs="Arial"/>
          <w:b/>
          <w:sz w:val="20"/>
          <w:szCs w:val="20"/>
        </w:rPr>
      </w:pPr>
      <w:r w:rsidRPr="002F6B1D">
        <w:rPr>
          <w:rFonts w:ascii="Geomanist" w:hAnsi="Geomanist" w:cs="Arial"/>
          <w:b/>
          <w:sz w:val="20"/>
          <w:szCs w:val="20"/>
        </w:rPr>
        <w:t>-----------------------------------</w:t>
      </w:r>
      <w:r w:rsidR="00533D4D" w:rsidRPr="002F6B1D">
        <w:rPr>
          <w:rFonts w:ascii="Geomanist" w:hAnsi="Geomanist" w:cs="Arial"/>
          <w:b/>
          <w:sz w:val="20"/>
          <w:szCs w:val="20"/>
        </w:rPr>
        <w:t>--</w:t>
      </w:r>
      <w:r w:rsidRPr="002F6B1D">
        <w:rPr>
          <w:rFonts w:ascii="Geomanist" w:hAnsi="Geomanist" w:cs="Arial"/>
          <w:b/>
          <w:sz w:val="20"/>
          <w:szCs w:val="20"/>
        </w:rPr>
        <w:t>---------------</w:t>
      </w:r>
      <w:r w:rsidRPr="002F6B1D">
        <w:rPr>
          <w:rFonts w:ascii="Geomanist" w:hAnsi="Geomanist" w:cs="Arial"/>
          <w:b/>
          <w:sz w:val="22"/>
          <w:szCs w:val="20"/>
        </w:rPr>
        <w:t>R E S U E L V E</w:t>
      </w:r>
      <w:r w:rsidRPr="002F6B1D">
        <w:rPr>
          <w:rFonts w:ascii="Geomanist" w:hAnsi="Geomanist" w:cs="Arial"/>
          <w:b/>
          <w:sz w:val="20"/>
          <w:szCs w:val="20"/>
        </w:rPr>
        <w:t>--------------------------------------------------</w:t>
      </w:r>
    </w:p>
    <w:p w:rsidR="00BF2251" w:rsidRPr="002F6B1D" w:rsidRDefault="00BF2251" w:rsidP="002F6B1D">
      <w:pPr>
        <w:spacing w:line="276" w:lineRule="auto"/>
        <w:jc w:val="both"/>
        <w:rPr>
          <w:rFonts w:ascii="Geomanist" w:hAnsi="Geomanist" w:cs="Arial"/>
          <w:sz w:val="20"/>
          <w:szCs w:val="20"/>
        </w:rPr>
      </w:pPr>
    </w:p>
    <w:p w:rsidR="00427096" w:rsidRPr="002F6B1D" w:rsidRDefault="00427096" w:rsidP="002F6B1D">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2F6B1D">
        <w:rPr>
          <w:rFonts w:ascii="Geomanist" w:eastAsia="Times New Roman" w:hAnsi="Geomanist" w:cs="Arial"/>
          <w:b/>
          <w:sz w:val="20"/>
          <w:szCs w:val="20"/>
          <w:lang w:eastAsia="es-ES"/>
        </w:rPr>
        <w:t>PRIMERO</w:t>
      </w:r>
      <w:r w:rsidRPr="002F6B1D">
        <w:rPr>
          <w:rFonts w:ascii="Geomanist" w:eastAsia="Times New Roman" w:hAnsi="Geomanist" w:cs="Arial"/>
          <w:sz w:val="20"/>
          <w:szCs w:val="20"/>
          <w:lang w:eastAsia="es-ES"/>
        </w:rPr>
        <w:t>. De conformidad con l</w:t>
      </w:r>
      <w:r w:rsidR="000A30B8">
        <w:rPr>
          <w:rFonts w:ascii="Geomanist" w:eastAsia="Times New Roman" w:hAnsi="Geomanist" w:cs="Arial"/>
          <w:sz w:val="20"/>
          <w:szCs w:val="20"/>
          <w:lang w:eastAsia="es-ES"/>
        </w:rPr>
        <w:t>os</w:t>
      </w:r>
      <w:r w:rsidRPr="002F6B1D">
        <w:rPr>
          <w:rFonts w:ascii="Geomanist" w:eastAsia="Times New Roman" w:hAnsi="Geomanist" w:cs="Arial"/>
          <w:sz w:val="20"/>
          <w:szCs w:val="20"/>
          <w:lang w:eastAsia="es-ES"/>
        </w:rPr>
        <w:t xml:space="preserve"> artículo</w:t>
      </w:r>
      <w:r w:rsidR="000A30B8">
        <w:rPr>
          <w:rFonts w:ascii="Geomanist" w:eastAsia="Times New Roman" w:hAnsi="Geomanist" w:cs="Arial"/>
          <w:sz w:val="20"/>
          <w:szCs w:val="20"/>
          <w:lang w:eastAsia="es-ES"/>
        </w:rPr>
        <w:t>s</w:t>
      </w:r>
      <w:r w:rsidRPr="002F6B1D">
        <w:rPr>
          <w:rFonts w:ascii="Geomanist" w:eastAsia="Times New Roman" w:hAnsi="Geomanist" w:cs="Arial"/>
          <w:sz w:val="20"/>
          <w:szCs w:val="20"/>
          <w:lang w:eastAsia="es-ES"/>
        </w:rPr>
        <w:t xml:space="preserve"> </w:t>
      </w:r>
      <w:r w:rsidR="000A30B8" w:rsidRPr="002F6B1D">
        <w:rPr>
          <w:rFonts w:ascii="Geomanist" w:hAnsi="Geomanist" w:cs="Arial"/>
          <w:sz w:val="20"/>
          <w:szCs w:val="20"/>
        </w:rPr>
        <w:t xml:space="preserve">40 </w:t>
      </w:r>
      <w:r w:rsidR="000A30B8">
        <w:rPr>
          <w:rFonts w:ascii="Geomanist" w:hAnsi="Geomanist" w:cs="Arial"/>
          <w:sz w:val="20"/>
          <w:szCs w:val="20"/>
        </w:rPr>
        <w:t xml:space="preserve">fracción II </w:t>
      </w:r>
      <w:r w:rsidR="000A30B8" w:rsidRPr="002F6B1D">
        <w:rPr>
          <w:rFonts w:ascii="Geomanist" w:hAnsi="Geomanist" w:cs="Arial"/>
          <w:sz w:val="20"/>
          <w:szCs w:val="20"/>
        </w:rPr>
        <w:t xml:space="preserve">y 139 </w:t>
      </w:r>
      <w:r w:rsidR="000A30B8">
        <w:rPr>
          <w:rFonts w:ascii="Geomanist" w:hAnsi="Geomanist" w:cs="Arial"/>
          <w:sz w:val="20"/>
          <w:szCs w:val="20"/>
        </w:rPr>
        <w:t xml:space="preserve">fracción I </w:t>
      </w:r>
      <w:r w:rsidRPr="002F6B1D">
        <w:rPr>
          <w:rFonts w:ascii="Geomanist" w:eastAsia="Times New Roman" w:hAnsi="Geomanist" w:cs="Arial"/>
          <w:sz w:val="20"/>
          <w:szCs w:val="20"/>
          <w:lang w:eastAsia="es-ES"/>
        </w:rPr>
        <w:t xml:space="preserve">Ley </w:t>
      </w:r>
      <w:r w:rsidR="000A30B8">
        <w:rPr>
          <w:rFonts w:ascii="Geomanist" w:eastAsia="Times New Roman" w:hAnsi="Geomanist" w:cs="Arial"/>
          <w:sz w:val="20"/>
          <w:szCs w:val="20"/>
          <w:lang w:eastAsia="es-ES"/>
        </w:rPr>
        <w:t>General</w:t>
      </w:r>
      <w:r w:rsidRPr="002F6B1D">
        <w:rPr>
          <w:rFonts w:ascii="Geomanist" w:eastAsia="Times New Roman" w:hAnsi="Geomanist" w:cs="Arial"/>
          <w:sz w:val="20"/>
          <w:szCs w:val="20"/>
          <w:lang w:eastAsia="es-ES"/>
        </w:rPr>
        <w:t xml:space="preserve"> de Transparencia y Acceso a la Información Pública, se </w:t>
      </w:r>
      <w:r w:rsidRPr="002F6B1D">
        <w:rPr>
          <w:rFonts w:ascii="Geomanist" w:eastAsia="Times New Roman" w:hAnsi="Geomanist" w:cs="Arial"/>
          <w:b/>
          <w:sz w:val="20"/>
          <w:szCs w:val="20"/>
          <w:lang w:eastAsia="es-ES"/>
        </w:rPr>
        <w:t>CONFIRMA</w:t>
      </w:r>
      <w:r w:rsidRPr="002F6B1D">
        <w:rPr>
          <w:rFonts w:ascii="Geomanist" w:eastAsia="Times New Roman" w:hAnsi="Geomanist" w:cs="Arial"/>
          <w:sz w:val="20"/>
          <w:szCs w:val="20"/>
          <w:lang w:eastAsia="es-ES"/>
        </w:rPr>
        <w:t xml:space="preserve"> la clasificación </w:t>
      </w:r>
      <w:r w:rsidR="000C101F" w:rsidRPr="002F6B1D">
        <w:rPr>
          <w:rFonts w:ascii="Geomanist" w:eastAsia="Times New Roman" w:hAnsi="Geomanist" w:cs="Arial"/>
          <w:sz w:val="20"/>
          <w:szCs w:val="20"/>
          <w:lang w:eastAsia="es-ES"/>
        </w:rPr>
        <w:t>de</w:t>
      </w:r>
      <w:r w:rsidR="001E190B">
        <w:rPr>
          <w:rFonts w:ascii="Geomanist" w:eastAsia="Times New Roman" w:hAnsi="Geomanist" w:cs="Arial"/>
          <w:sz w:val="20"/>
          <w:szCs w:val="20"/>
          <w:lang w:eastAsia="es-ES"/>
        </w:rPr>
        <w:t>l</w:t>
      </w:r>
      <w:r w:rsidR="00CE5538">
        <w:rPr>
          <w:rFonts w:ascii="Geomanist" w:eastAsia="Times New Roman" w:hAnsi="Geomanist" w:cs="Arial"/>
          <w:sz w:val="20"/>
          <w:szCs w:val="20"/>
          <w:lang w:eastAsia="es-ES"/>
        </w:rPr>
        <w:t xml:space="preserve"> Nú</w:t>
      </w:r>
      <w:r w:rsidR="00991992" w:rsidRPr="002F6B1D">
        <w:rPr>
          <w:rFonts w:ascii="Geomanist" w:eastAsia="Times New Roman" w:hAnsi="Geomanist" w:cs="Arial"/>
          <w:sz w:val="20"/>
          <w:szCs w:val="20"/>
          <w:lang w:eastAsia="es-ES"/>
        </w:rPr>
        <w:t xml:space="preserve">mero </w:t>
      </w:r>
      <w:proofErr w:type="spellStart"/>
      <w:r w:rsidR="00991992" w:rsidRPr="002F6B1D">
        <w:rPr>
          <w:rFonts w:ascii="Geomanist" w:eastAsia="Times New Roman" w:hAnsi="Geomanist" w:cs="Arial"/>
          <w:sz w:val="20"/>
          <w:szCs w:val="20"/>
          <w:lang w:eastAsia="es-ES"/>
        </w:rPr>
        <w:t>Nid</w:t>
      </w:r>
      <w:proofErr w:type="spellEnd"/>
      <w:r w:rsidR="00991992" w:rsidRPr="002F6B1D">
        <w:rPr>
          <w:rFonts w:ascii="Geomanist" w:eastAsia="Times New Roman" w:hAnsi="Geomanist" w:cs="Arial"/>
          <w:sz w:val="20"/>
          <w:szCs w:val="20"/>
          <w:lang w:eastAsia="es-ES"/>
        </w:rPr>
        <w:t xml:space="preserve"> </w:t>
      </w:r>
      <w:r w:rsidR="006E65C4" w:rsidRPr="002F6B1D">
        <w:rPr>
          <w:rFonts w:ascii="Geomanist" w:eastAsia="Times New Roman" w:hAnsi="Geomanist" w:cs="Arial"/>
          <w:sz w:val="20"/>
          <w:szCs w:val="20"/>
          <w:lang w:eastAsia="es-ES"/>
        </w:rPr>
        <w:t xml:space="preserve"> </w:t>
      </w:r>
      <w:r w:rsidRPr="002F6B1D">
        <w:rPr>
          <w:rFonts w:ascii="Geomanist" w:eastAsia="Times New Roman" w:hAnsi="Geomanist" w:cs="Arial"/>
          <w:sz w:val="20"/>
          <w:szCs w:val="20"/>
          <w:lang w:eastAsia="es-ES"/>
        </w:rPr>
        <w:t xml:space="preserve">de conformidad con </w:t>
      </w:r>
      <w:r w:rsidR="001A38D0" w:rsidRPr="002F6B1D">
        <w:rPr>
          <w:rFonts w:ascii="Geomanist" w:eastAsia="Times New Roman" w:hAnsi="Geomanist" w:cs="Arial"/>
          <w:sz w:val="20"/>
          <w:szCs w:val="20"/>
          <w:lang w:eastAsia="es-ES"/>
        </w:rPr>
        <w:t>el fundamento legal artículo 115</w:t>
      </w:r>
      <w:r w:rsidRPr="002F6B1D">
        <w:rPr>
          <w:rFonts w:ascii="Geomanist" w:eastAsia="Times New Roman" w:hAnsi="Geomanist" w:cs="Arial"/>
          <w:sz w:val="20"/>
          <w:szCs w:val="20"/>
          <w:lang w:eastAsia="es-ES"/>
        </w:rPr>
        <w:t xml:space="preserve"> de la Ley </w:t>
      </w:r>
      <w:r w:rsidR="001A38D0" w:rsidRPr="002F6B1D">
        <w:rPr>
          <w:rFonts w:ascii="Geomanist" w:eastAsia="Times New Roman" w:hAnsi="Geomanist" w:cs="Arial"/>
          <w:sz w:val="20"/>
          <w:szCs w:val="20"/>
          <w:lang w:eastAsia="es-ES"/>
        </w:rPr>
        <w:t>General</w:t>
      </w:r>
      <w:r w:rsidRPr="002F6B1D">
        <w:rPr>
          <w:rFonts w:ascii="Geomanist" w:eastAsia="Times New Roman" w:hAnsi="Geomanist" w:cs="Arial"/>
          <w:sz w:val="20"/>
          <w:szCs w:val="20"/>
          <w:lang w:eastAsia="es-ES"/>
        </w:rPr>
        <w:t xml:space="preserve"> de Transparencia y Acceso a la Información Pública </w:t>
      </w:r>
      <w:r w:rsidR="006F1465" w:rsidRPr="002F6B1D">
        <w:rPr>
          <w:rFonts w:ascii="Geomanist" w:eastAsia="Times New Roman" w:hAnsi="Geomanist" w:cs="Arial"/>
          <w:sz w:val="20"/>
          <w:szCs w:val="20"/>
          <w:lang w:eastAsia="es-ES"/>
        </w:rPr>
        <w:t xml:space="preserve">contenidos en los </w:t>
      </w:r>
      <w:r w:rsidR="00991992" w:rsidRPr="002F6B1D">
        <w:rPr>
          <w:rFonts w:ascii="Geomanist" w:eastAsia="Times New Roman" w:hAnsi="Geomanist" w:cs="Arial"/>
          <w:sz w:val="20"/>
          <w:szCs w:val="20"/>
          <w:lang w:eastAsia="es-ES"/>
        </w:rPr>
        <w:t>documentos</w:t>
      </w:r>
      <w:r w:rsidR="00CE5538">
        <w:rPr>
          <w:rFonts w:ascii="Geomanist" w:eastAsia="Times New Roman" w:hAnsi="Geomanist" w:cs="Arial"/>
          <w:sz w:val="20"/>
          <w:szCs w:val="20"/>
          <w:lang w:eastAsia="es-ES"/>
        </w:rPr>
        <w:t xml:space="preserve"> mencionados en el considerando quinto</w:t>
      </w:r>
      <w:r w:rsidRPr="002F6B1D">
        <w:rPr>
          <w:rFonts w:ascii="Geomanist" w:eastAsia="Times New Roman" w:hAnsi="Geomanist" w:cs="Arial"/>
          <w:sz w:val="20"/>
          <w:szCs w:val="20"/>
          <w:lang w:eastAsia="es-ES"/>
        </w:rPr>
        <w:t>, entregados para atender la solicitud de acceso a información pública númer</w:t>
      </w:r>
      <w:r w:rsidR="001E190B">
        <w:rPr>
          <w:rFonts w:ascii="Geomanist" w:eastAsia="Times New Roman" w:hAnsi="Geomanist" w:cs="Arial"/>
          <w:sz w:val="20"/>
          <w:szCs w:val="20"/>
          <w:lang w:eastAsia="es-ES"/>
        </w:rPr>
        <w:t>o 340015400003025</w:t>
      </w:r>
      <w:r w:rsidRPr="002F6B1D">
        <w:rPr>
          <w:rFonts w:ascii="Geomanist" w:eastAsia="Times New Roman" w:hAnsi="Geomanist" w:cs="Arial"/>
          <w:sz w:val="20"/>
          <w:szCs w:val="20"/>
          <w:lang w:eastAsia="es-ES"/>
        </w:rPr>
        <w:t>.</w:t>
      </w:r>
    </w:p>
    <w:p w:rsidR="008B7B48" w:rsidRDefault="008B7B48" w:rsidP="002F6B1D">
      <w:pPr>
        <w:pStyle w:val="Textoindependiente3"/>
        <w:spacing w:after="0" w:line="276" w:lineRule="auto"/>
        <w:jc w:val="both"/>
        <w:rPr>
          <w:rFonts w:ascii="Geomanist" w:hAnsi="Geomanist" w:cs="Arial"/>
          <w:sz w:val="20"/>
          <w:szCs w:val="20"/>
          <w:lang w:val="es-ES"/>
        </w:rPr>
      </w:pPr>
    </w:p>
    <w:p w:rsidR="00DB6342" w:rsidRPr="002F6B1D" w:rsidRDefault="00DB6342" w:rsidP="002F6B1D">
      <w:pPr>
        <w:pStyle w:val="Textoindependiente3"/>
        <w:spacing w:after="0" w:line="276" w:lineRule="auto"/>
        <w:jc w:val="both"/>
        <w:rPr>
          <w:rFonts w:ascii="Geomanist" w:hAnsi="Geomanist" w:cs="Arial"/>
          <w:sz w:val="20"/>
          <w:szCs w:val="20"/>
          <w:lang w:val="es-ES"/>
        </w:rPr>
      </w:pPr>
    </w:p>
    <w:p w:rsidR="00427096" w:rsidRPr="008C1463" w:rsidRDefault="00427096" w:rsidP="008C1463">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2F6B1D">
        <w:rPr>
          <w:rFonts w:ascii="Geomanist" w:hAnsi="Geomanist" w:cs="Arial"/>
          <w:b/>
          <w:bCs/>
          <w:sz w:val="20"/>
          <w:szCs w:val="20"/>
        </w:rPr>
        <w:t>SEGUNDO.</w:t>
      </w:r>
      <w:r w:rsidRPr="002F6B1D">
        <w:rPr>
          <w:rFonts w:ascii="Geomanist" w:hAnsi="Geomanist" w:cs="Arial"/>
          <w:sz w:val="20"/>
          <w:szCs w:val="20"/>
        </w:rPr>
        <w:t xml:space="preserve"> Se aprueba la versión pública de los </w:t>
      </w:r>
      <w:r w:rsidR="00A77885" w:rsidRPr="002F6B1D">
        <w:rPr>
          <w:rFonts w:ascii="Geomanist" w:hAnsi="Geomanist" w:cs="Arial"/>
          <w:sz w:val="20"/>
          <w:szCs w:val="20"/>
        </w:rPr>
        <w:t>documentos solicitados</w:t>
      </w:r>
      <w:r w:rsidR="001638F1">
        <w:rPr>
          <w:rFonts w:ascii="Geomanist" w:hAnsi="Geomanist" w:cs="Arial"/>
          <w:sz w:val="20"/>
          <w:szCs w:val="20"/>
        </w:rPr>
        <w:t>, entregado</w:t>
      </w:r>
      <w:r w:rsidRPr="002F6B1D">
        <w:rPr>
          <w:rFonts w:ascii="Geomanist" w:hAnsi="Geomanist" w:cs="Arial"/>
          <w:sz w:val="20"/>
          <w:szCs w:val="20"/>
        </w:rPr>
        <w:t xml:space="preserve">s por </w:t>
      </w:r>
      <w:proofErr w:type="spellStart"/>
      <w:r w:rsidR="001E190B">
        <w:rPr>
          <w:rFonts w:ascii="Geomanist" w:hAnsi="Geomanist" w:cs="Arial"/>
          <w:sz w:val="20"/>
          <w:szCs w:val="20"/>
        </w:rPr>
        <w:t>Mayeli</w:t>
      </w:r>
      <w:proofErr w:type="spellEnd"/>
      <w:r w:rsidR="001E190B">
        <w:rPr>
          <w:rFonts w:ascii="Geomanist" w:hAnsi="Geomanist" w:cs="Arial"/>
          <w:sz w:val="20"/>
          <w:szCs w:val="20"/>
        </w:rPr>
        <w:t xml:space="preserve"> Montserrat Ibáñez Vargas</w:t>
      </w:r>
      <w:r w:rsidR="001E190B" w:rsidRPr="002F6B1D">
        <w:rPr>
          <w:rFonts w:ascii="Geomanist" w:hAnsi="Geomanist" w:cs="Arial"/>
          <w:sz w:val="20"/>
          <w:szCs w:val="20"/>
        </w:rPr>
        <w:t xml:space="preserve">, </w:t>
      </w:r>
      <w:r w:rsidR="001E190B">
        <w:rPr>
          <w:rFonts w:ascii="Geomanist" w:hAnsi="Geomanist" w:cs="Arial"/>
          <w:sz w:val="20"/>
          <w:szCs w:val="20"/>
        </w:rPr>
        <w:t>Encargada de Despacho de la Subdirección de Recursos Humanos</w:t>
      </w:r>
      <w:r w:rsidR="001E190B" w:rsidRPr="002F6B1D">
        <w:rPr>
          <w:rFonts w:ascii="Geomanist" w:hAnsi="Geomanist" w:cs="Arial"/>
          <w:sz w:val="20"/>
          <w:szCs w:val="20"/>
        </w:rPr>
        <w:t xml:space="preserve"> y </w:t>
      </w:r>
      <w:r w:rsidR="00783E35">
        <w:rPr>
          <w:rFonts w:ascii="Geomanist" w:hAnsi="Geomanist" w:cs="Arial"/>
          <w:sz w:val="20"/>
          <w:szCs w:val="20"/>
        </w:rPr>
        <w:t>por</w:t>
      </w:r>
      <w:r w:rsidR="001E190B">
        <w:rPr>
          <w:rFonts w:ascii="Geomanist" w:hAnsi="Geomanist" w:cs="Arial"/>
          <w:sz w:val="20"/>
          <w:szCs w:val="20"/>
        </w:rPr>
        <w:t xml:space="preserve"> Raymundo Sánchez Morales</w:t>
      </w:r>
      <w:r w:rsidR="001E190B" w:rsidRPr="002F6B1D">
        <w:rPr>
          <w:rFonts w:ascii="Geomanist" w:hAnsi="Geomanist" w:cs="Arial"/>
          <w:sz w:val="20"/>
          <w:szCs w:val="20"/>
        </w:rPr>
        <w:t xml:space="preserve">, Jefe del Departamento de </w:t>
      </w:r>
      <w:r w:rsidR="001E190B">
        <w:rPr>
          <w:rFonts w:ascii="Geomanist" w:hAnsi="Geomanist" w:cs="Arial"/>
          <w:sz w:val="20"/>
          <w:szCs w:val="20"/>
        </w:rPr>
        <w:t>Sueldos</w:t>
      </w:r>
      <w:r w:rsidR="00DE0B35" w:rsidRPr="002F6B1D">
        <w:rPr>
          <w:rFonts w:ascii="Geomanist" w:hAnsi="Geomanist" w:cs="Arial"/>
          <w:sz w:val="20"/>
          <w:szCs w:val="20"/>
        </w:rPr>
        <w:t xml:space="preserve">, </w:t>
      </w:r>
      <w:r w:rsidR="00F870E5" w:rsidRPr="002F6B1D">
        <w:rPr>
          <w:rFonts w:ascii="Geomanist" w:hAnsi="Geomanist" w:cs="Arial"/>
          <w:sz w:val="20"/>
          <w:szCs w:val="20"/>
        </w:rPr>
        <w:t>c</w:t>
      </w:r>
      <w:r w:rsidRPr="002F6B1D">
        <w:rPr>
          <w:rFonts w:ascii="Geomanist" w:hAnsi="Geomanist" w:cs="Arial"/>
          <w:sz w:val="20"/>
          <w:szCs w:val="20"/>
        </w:rPr>
        <w:t xml:space="preserve">on el cual se dará atención a la solicitud de acceso a información pública número </w:t>
      </w:r>
      <w:r w:rsidR="008C1463">
        <w:rPr>
          <w:rFonts w:ascii="Geomanist" w:eastAsia="Times New Roman" w:hAnsi="Geomanist" w:cs="Arial"/>
          <w:sz w:val="20"/>
          <w:szCs w:val="20"/>
          <w:lang w:eastAsia="es-ES"/>
        </w:rPr>
        <w:t>340015400003025</w:t>
      </w:r>
      <w:r w:rsidRPr="002F6B1D">
        <w:rPr>
          <w:rFonts w:ascii="Geomanist" w:hAnsi="Geomanist" w:cs="Arial"/>
          <w:sz w:val="20"/>
          <w:szCs w:val="20"/>
        </w:rPr>
        <w:t>, conforme a los considerandos PRIMERO, SEGUNDO, TERCERO, CUARTO, QUINTO,</w:t>
      </w:r>
      <w:r w:rsidR="00DB6342">
        <w:rPr>
          <w:rFonts w:ascii="Geomanist" w:hAnsi="Geomanist" w:cs="Arial"/>
          <w:sz w:val="20"/>
          <w:szCs w:val="20"/>
        </w:rPr>
        <w:t xml:space="preserve"> SEXTO, SÉPTIMO, OCTAVO y</w:t>
      </w:r>
      <w:r w:rsidR="00F870E5" w:rsidRPr="002F6B1D">
        <w:rPr>
          <w:rFonts w:ascii="Geomanist" w:hAnsi="Geomanist" w:cs="Arial"/>
          <w:sz w:val="20"/>
          <w:szCs w:val="20"/>
        </w:rPr>
        <w:t xml:space="preserve"> NOVENO </w:t>
      </w:r>
      <w:r w:rsidRPr="002F6B1D">
        <w:rPr>
          <w:rFonts w:ascii="Geomanist" w:hAnsi="Geomanist" w:cs="Arial"/>
          <w:sz w:val="20"/>
          <w:szCs w:val="20"/>
        </w:rPr>
        <w:t>del presente documento.</w:t>
      </w:r>
    </w:p>
    <w:p w:rsidR="008B7B48" w:rsidRDefault="008B7B48" w:rsidP="002F6B1D">
      <w:pPr>
        <w:pStyle w:val="Textoindependiente3"/>
        <w:spacing w:after="0" w:line="276" w:lineRule="auto"/>
        <w:jc w:val="both"/>
        <w:rPr>
          <w:rFonts w:ascii="Geomanist" w:hAnsi="Geomanist" w:cs="Arial"/>
          <w:sz w:val="20"/>
          <w:szCs w:val="20"/>
          <w:lang w:val="es-MX"/>
        </w:rPr>
      </w:pPr>
    </w:p>
    <w:p w:rsidR="00DB6342" w:rsidRPr="002F6B1D" w:rsidRDefault="00DB6342" w:rsidP="002F6B1D">
      <w:pPr>
        <w:pStyle w:val="Textoindependiente3"/>
        <w:spacing w:after="0" w:line="276" w:lineRule="auto"/>
        <w:jc w:val="both"/>
        <w:rPr>
          <w:rFonts w:ascii="Geomanist" w:hAnsi="Geomanist" w:cs="Arial"/>
          <w:sz w:val="20"/>
          <w:szCs w:val="20"/>
          <w:lang w:val="es-MX"/>
        </w:rPr>
      </w:pPr>
    </w:p>
    <w:p w:rsidR="00427096" w:rsidRPr="002F6B1D" w:rsidRDefault="00427096" w:rsidP="008C1463">
      <w:pPr>
        <w:pStyle w:val="Prrafodelista"/>
        <w:autoSpaceDE w:val="0"/>
        <w:autoSpaceDN w:val="0"/>
        <w:adjustRightInd w:val="0"/>
        <w:spacing w:after="0" w:line="276" w:lineRule="auto"/>
        <w:ind w:left="0"/>
        <w:jc w:val="both"/>
        <w:rPr>
          <w:rFonts w:ascii="Geomanist" w:hAnsi="Geomanist" w:cs="Arial"/>
          <w:sz w:val="20"/>
          <w:szCs w:val="20"/>
        </w:rPr>
      </w:pPr>
      <w:r w:rsidRPr="002F6B1D">
        <w:rPr>
          <w:rFonts w:ascii="Geomanist" w:hAnsi="Geomanist" w:cs="Arial"/>
          <w:b/>
          <w:bCs/>
          <w:sz w:val="20"/>
          <w:szCs w:val="20"/>
        </w:rPr>
        <w:t>TERCERO.</w:t>
      </w:r>
      <w:r w:rsidRPr="002F6B1D">
        <w:rPr>
          <w:rFonts w:ascii="Geomanist" w:hAnsi="Geomanist" w:cs="Arial"/>
          <w:sz w:val="20"/>
          <w:szCs w:val="20"/>
        </w:rPr>
        <w:t xml:space="preserve"> Se instruye a la Unidad de Transparencia para que entregue al solicitante, la presente resolución y </w:t>
      </w:r>
      <w:r w:rsidR="00A77885" w:rsidRPr="002F6B1D">
        <w:rPr>
          <w:rFonts w:ascii="Geomanist" w:hAnsi="Geomanist" w:cs="Arial"/>
          <w:sz w:val="20"/>
          <w:szCs w:val="20"/>
        </w:rPr>
        <w:t>los documentos que darán respuesta</w:t>
      </w:r>
      <w:r w:rsidRPr="002F6B1D">
        <w:rPr>
          <w:rFonts w:ascii="Geomanist" w:hAnsi="Geomanist" w:cs="Arial"/>
          <w:sz w:val="20"/>
          <w:szCs w:val="20"/>
        </w:rPr>
        <w:t xml:space="preserve"> en versión pública aprobados, en atención a </w:t>
      </w:r>
      <w:r w:rsidR="00F05FB9" w:rsidRPr="002F6B1D">
        <w:rPr>
          <w:rFonts w:ascii="Geomanist" w:hAnsi="Geomanist" w:cs="Arial"/>
          <w:sz w:val="20"/>
          <w:szCs w:val="20"/>
        </w:rPr>
        <w:t xml:space="preserve">la solicitud de acceso </w:t>
      </w:r>
      <w:r w:rsidR="008C1463">
        <w:rPr>
          <w:rFonts w:ascii="Geomanist" w:eastAsia="Times New Roman" w:hAnsi="Geomanist" w:cs="Arial"/>
          <w:sz w:val="20"/>
          <w:szCs w:val="20"/>
          <w:lang w:eastAsia="es-ES"/>
        </w:rPr>
        <w:t>340015400003025</w:t>
      </w:r>
      <w:r w:rsidRPr="002F6B1D">
        <w:rPr>
          <w:rFonts w:ascii="Geomanist" w:hAnsi="Geomanist" w:cs="Arial"/>
          <w:sz w:val="20"/>
          <w:szCs w:val="20"/>
        </w:rPr>
        <w:t>, a través de la Plataforma Nacional de Transparencia.</w:t>
      </w:r>
    </w:p>
    <w:p w:rsidR="008B7B48" w:rsidRDefault="008B7B48" w:rsidP="002F6B1D">
      <w:pPr>
        <w:pStyle w:val="Textoindependiente3"/>
        <w:spacing w:after="0" w:line="276" w:lineRule="auto"/>
        <w:jc w:val="both"/>
        <w:rPr>
          <w:rFonts w:ascii="Geomanist" w:hAnsi="Geomanist" w:cs="Arial"/>
          <w:sz w:val="20"/>
          <w:szCs w:val="20"/>
        </w:rPr>
      </w:pPr>
    </w:p>
    <w:p w:rsidR="00DB6342" w:rsidRPr="002F6B1D" w:rsidRDefault="00DB6342" w:rsidP="002F6B1D">
      <w:pPr>
        <w:pStyle w:val="Textoindependiente3"/>
        <w:spacing w:after="0" w:line="276" w:lineRule="auto"/>
        <w:jc w:val="both"/>
        <w:rPr>
          <w:rFonts w:ascii="Geomanist" w:hAnsi="Geomanist" w:cs="Arial"/>
          <w:sz w:val="20"/>
          <w:szCs w:val="20"/>
        </w:rPr>
      </w:pPr>
    </w:p>
    <w:p w:rsidR="00427096" w:rsidRPr="002F6B1D" w:rsidRDefault="00427096" w:rsidP="002F6B1D">
      <w:pPr>
        <w:pStyle w:val="Textoindependiente3"/>
        <w:spacing w:after="0" w:line="276" w:lineRule="auto"/>
        <w:jc w:val="both"/>
        <w:rPr>
          <w:rFonts w:ascii="Geomanist" w:hAnsi="Geomanist" w:cs="Arial"/>
          <w:sz w:val="20"/>
          <w:szCs w:val="20"/>
        </w:rPr>
      </w:pPr>
      <w:r w:rsidRPr="002F6B1D">
        <w:rPr>
          <w:rFonts w:ascii="Geomanist" w:eastAsia="MS Mincho" w:hAnsi="Geomanist" w:cs="Arial"/>
          <w:sz w:val="20"/>
          <w:szCs w:val="20"/>
        </w:rPr>
        <w:lastRenderedPageBreak/>
        <w:t xml:space="preserve">Así lo resolvieron por unanimidad los integrantes que asisten </w:t>
      </w:r>
      <w:r w:rsidR="00C009C6" w:rsidRPr="002F6B1D">
        <w:rPr>
          <w:rFonts w:ascii="Geomanist" w:eastAsia="MS Mincho" w:hAnsi="Geomanist" w:cs="Arial"/>
          <w:sz w:val="20"/>
          <w:szCs w:val="20"/>
        </w:rPr>
        <w:t xml:space="preserve">a la </w:t>
      </w:r>
      <w:r w:rsidR="008C1463">
        <w:rPr>
          <w:rFonts w:ascii="Geomanist" w:eastAsia="MS Mincho" w:hAnsi="Geomanist" w:cs="Arial"/>
          <w:sz w:val="20"/>
          <w:szCs w:val="20"/>
        </w:rPr>
        <w:t>vigésima quinta</w:t>
      </w:r>
      <w:r w:rsidRPr="002F6B1D">
        <w:rPr>
          <w:rFonts w:ascii="Geomanist" w:eastAsia="MS Mincho" w:hAnsi="Geomanist" w:cs="Arial"/>
          <w:sz w:val="20"/>
          <w:szCs w:val="20"/>
        </w:rPr>
        <w:t xml:space="preserve"> reunión extraordinaria de 2025 del Comité de Transparencia del Hospital Infantil de México Federico Gómez.</w:t>
      </w:r>
    </w:p>
    <w:p w:rsidR="008B7B48" w:rsidRDefault="008B7B48" w:rsidP="002F6B1D">
      <w:pPr>
        <w:pStyle w:val="Textoindependiente3"/>
        <w:spacing w:after="0" w:line="276" w:lineRule="auto"/>
        <w:jc w:val="both"/>
        <w:rPr>
          <w:rFonts w:ascii="Geomanist" w:hAnsi="Geomanist" w:cs="Arial"/>
          <w:sz w:val="20"/>
          <w:szCs w:val="20"/>
        </w:rPr>
      </w:pPr>
    </w:p>
    <w:p w:rsidR="0097158D" w:rsidRDefault="0097158D" w:rsidP="002F6B1D">
      <w:pPr>
        <w:pStyle w:val="Textoindependiente3"/>
        <w:spacing w:after="0" w:line="276" w:lineRule="auto"/>
        <w:jc w:val="both"/>
        <w:rPr>
          <w:rFonts w:ascii="Geomanist" w:hAnsi="Geomanist" w:cs="Arial"/>
          <w:sz w:val="20"/>
          <w:szCs w:val="20"/>
        </w:rPr>
      </w:pPr>
    </w:p>
    <w:p w:rsidR="0097158D" w:rsidRDefault="0097158D" w:rsidP="002F6B1D">
      <w:pPr>
        <w:pStyle w:val="Textoindependiente3"/>
        <w:spacing w:after="0" w:line="276" w:lineRule="auto"/>
        <w:jc w:val="both"/>
        <w:rPr>
          <w:rFonts w:ascii="Geomanist" w:hAnsi="Geomanist" w:cs="Arial"/>
          <w:sz w:val="20"/>
          <w:szCs w:val="20"/>
        </w:rPr>
      </w:pPr>
    </w:p>
    <w:p w:rsidR="00D817E9" w:rsidRDefault="00D817E9" w:rsidP="002F6B1D">
      <w:pPr>
        <w:pStyle w:val="Textoindependiente3"/>
        <w:spacing w:after="0" w:line="276" w:lineRule="auto"/>
        <w:jc w:val="both"/>
        <w:rPr>
          <w:rFonts w:ascii="Geomanist" w:hAnsi="Geomanist" w:cs="Arial"/>
          <w:sz w:val="20"/>
          <w:szCs w:val="20"/>
        </w:rPr>
      </w:pPr>
    </w:p>
    <w:p w:rsidR="00D817E9" w:rsidRDefault="00D817E9" w:rsidP="002F6B1D">
      <w:pPr>
        <w:pStyle w:val="Textoindependiente3"/>
        <w:spacing w:after="0" w:line="276" w:lineRule="auto"/>
        <w:jc w:val="both"/>
        <w:rPr>
          <w:rFonts w:ascii="Geomanist" w:hAnsi="Geomanist" w:cs="Arial"/>
          <w:sz w:val="20"/>
          <w:szCs w:val="20"/>
        </w:rPr>
      </w:pPr>
    </w:p>
    <w:tbl>
      <w:tblPr>
        <w:tblW w:w="8474" w:type="dxa"/>
        <w:tblInd w:w="142" w:type="dxa"/>
        <w:tblBorders>
          <w:top w:val="single" w:sz="4" w:space="0" w:color="auto"/>
        </w:tblBorders>
        <w:tblLayout w:type="fixed"/>
        <w:tblCellMar>
          <w:left w:w="70" w:type="dxa"/>
          <w:right w:w="70" w:type="dxa"/>
        </w:tblCellMar>
        <w:tblLook w:val="0000" w:firstRow="0" w:lastRow="0" w:firstColumn="0" w:lastColumn="0" w:noHBand="0" w:noVBand="0"/>
      </w:tblPr>
      <w:tblGrid>
        <w:gridCol w:w="3969"/>
        <w:gridCol w:w="611"/>
        <w:gridCol w:w="3894"/>
      </w:tblGrid>
      <w:tr w:rsidR="00660C86" w:rsidRPr="002F6B1D" w:rsidTr="00DB6342">
        <w:trPr>
          <w:trHeight w:val="1551"/>
        </w:trPr>
        <w:tc>
          <w:tcPr>
            <w:tcW w:w="3969" w:type="dxa"/>
          </w:tcPr>
          <w:p w:rsidR="003B1CEE" w:rsidRDefault="003B1CEE" w:rsidP="00DB6342">
            <w:pPr>
              <w:pStyle w:val="Ttulo1"/>
              <w:spacing w:before="0"/>
              <w:contextualSpacing/>
              <w:jc w:val="center"/>
              <w:rPr>
                <w:rFonts w:ascii="Geomanist" w:eastAsia="MS Mincho" w:hAnsi="Geomanist" w:cs="Arial"/>
                <w:sz w:val="20"/>
                <w:szCs w:val="20"/>
              </w:rPr>
            </w:pPr>
            <w:r>
              <w:rPr>
                <w:rFonts w:ascii="Geomanist" w:eastAsia="MS Mincho" w:hAnsi="Geomanist" w:cs="Arial"/>
                <w:sz w:val="20"/>
                <w:szCs w:val="20"/>
              </w:rPr>
              <w:t>CIRO LÓPEZ MENDOZA</w:t>
            </w:r>
          </w:p>
          <w:p w:rsidR="00660C86" w:rsidRPr="002F6B1D" w:rsidRDefault="003B1CEE" w:rsidP="00D817E9">
            <w:pPr>
              <w:pStyle w:val="Ttulo1"/>
              <w:spacing w:before="0"/>
              <w:contextualSpacing/>
              <w:jc w:val="center"/>
              <w:rPr>
                <w:rFonts w:ascii="Geomanist" w:hAnsi="Geomanist" w:cs="Arial"/>
                <w:b w:val="0"/>
                <w:sz w:val="20"/>
                <w:szCs w:val="20"/>
              </w:rPr>
            </w:pPr>
            <w:r>
              <w:rPr>
                <w:rFonts w:ascii="Geomanist" w:eastAsia="MS Mincho" w:hAnsi="Geomanist" w:cs="Arial"/>
                <w:sz w:val="20"/>
                <w:szCs w:val="20"/>
              </w:rPr>
              <w:t xml:space="preserve">Jefe de Servicio en representación de </w:t>
            </w:r>
            <w:r w:rsidR="00660C86" w:rsidRPr="003B1CEE">
              <w:rPr>
                <w:rFonts w:ascii="Geomanist" w:eastAsia="MS Mincho" w:hAnsi="Geomanist" w:cs="Arial"/>
                <w:b w:val="0"/>
                <w:sz w:val="20"/>
                <w:szCs w:val="20"/>
              </w:rPr>
              <w:t>MIRIAM GUADALUPE HERRERA SEGURA</w:t>
            </w:r>
            <w:r>
              <w:rPr>
                <w:rFonts w:ascii="Geomanist" w:eastAsia="MS Mincho" w:hAnsi="Geomanist" w:cs="Arial"/>
                <w:b w:val="0"/>
                <w:sz w:val="20"/>
                <w:szCs w:val="20"/>
              </w:rPr>
              <w:t xml:space="preserve">, </w:t>
            </w:r>
            <w:r w:rsidR="00660C86" w:rsidRPr="002F6B1D">
              <w:rPr>
                <w:rFonts w:ascii="Geomanist" w:hAnsi="Geomanist" w:cs="Arial"/>
                <w:b w:val="0"/>
                <w:sz w:val="20"/>
                <w:szCs w:val="20"/>
                <w:lang w:val="es-MX"/>
              </w:rPr>
              <w:t xml:space="preserve">Directora de Planeación y </w:t>
            </w:r>
            <w:r>
              <w:rPr>
                <w:rFonts w:ascii="Geomanist" w:hAnsi="Geomanist" w:cs="Arial"/>
                <w:b w:val="0"/>
                <w:sz w:val="20"/>
                <w:szCs w:val="20"/>
              </w:rPr>
              <w:t>Responsable</w:t>
            </w:r>
            <w:r w:rsidR="00660C86" w:rsidRPr="002F6B1D">
              <w:rPr>
                <w:rFonts w:ascii="Geomanist" w:hAnsi="Geomanist" w:cs="Arial"/>
                <w:b w:val="0"/>
                <w:sz w:val="20"/>
                <w:szCs w:val="20"/>
              </w:rPr>
              <w:t xml:space="preserve"> de la Unidad de Transparencia</w:t>
            </w:r>
            <w:r w:rsidR="00D817E9">
              <w:rPr>
                <w:rFonts w:ascii="Geomanist" w:hAnsi="Geomanist" w:cs="Arial"/>
                <w:b w:val="0"/>
                <w:sz w:val="20"/>
                <w:szCs w:val="20"/>
              </w:rPr>
              <w:t xml:space="preserve"> del </w:t>
            </w:r>
            <w:r w:rsidR="00D817E9" w:rsidRPr="00D817E9">
              <w:rPr>
                <w:rFonts w:ascii="Geomanist" w:eastAsiaTheme="majorEastAsia" w:hAnsi="Geomanist" w:cs="Arial"/>
                <w:b w:val="0"/>
                <w:sz w:val="20"/>
                <w:lang w:eastAsia="es-ES"/>
              </w:rPr>
              <w:t>Hospital Infantil de México Federico Gómez</w:t>
            </w:r>
          </w:p>
          <w:p w:rsidR="00660C86" w:rsidRPr="002F6B1D" w:rsidRDefault="00660C86" w:rsidP="003353F3">
            <w:pPr>
              <w:jc w:val="both"/>
              <w:rPr>
                <w:rFonts w:ascii="Geomanist" w:hAnsi="Geomanist"/>
                <w:sz w:val="20"/>
                <w:lang w:val="es-ES_tradnl" w:eastAsia="es-ES"/>
              </w:rPr>
            </w:pPr>
          </w:p>
        </w:tc>
        <w:tc>
          <w:tcPr>
            <w:tcW w:w="611" w:type="dxa"/>
            <w:tcBorders>
              <w:top w:val="nil"/>
            </w:tcBorders>
          </w:tcPr>
          <w:p w:rsidR="00660C86" w:rsidRPr="002F6B1D" w:rsidRDefault="00660C86" w:rsidP="003353F3">
            <w:pPr>
              <w:ind w:left="188"/>
              <w:contextualSpacing/>
              <w:jc w:val="both"/>
              <w:rPr>
                <w:rFonts w:ascii="Geomanist" w:hAnsi="Geomanist" w:cs="Arial"/>
                <w:sz w:val="20"/>
                <w:szCs w:val="20"/>
              </w:rPr>
            </w:pPr>
          </w:p>
        </w:tc>
        <w:tc>
          <w:tcPr>
            <w:tcW w:w="3894" w:type="dxa"/>
          </w:tcPr>
          <w:p w:rsidR="0097158D" w:rsidRDefault="0097158D" w:rsidP="00D817E9">
            <w:pPr>
              <w:pStyle w:val="Textbody"/>
              <w:jc w:val="center"/>
              <w:rPr>
                <w:rFonts w:ascii="Geomanist" w:eastAsiaTheme="minorEastAsia" w:hAnsi="Geomanist" w:cstheme="minorHAnsi"/>
                <w:b/>
                <w:sz w:val="20"/>
                <w:lang w:eastAsia="es-MX"/>
              </w:rPr>
            </w:pPr>
            <w:r w:rsidRPr="004B580A">
              <w:rPr>
                <w:rFonts w:ascii="Geomanist" w:eastAsiaTheme="minorEastAsia" w:hAnsi="Geomanist" w:cstheme="minorHAnsi"/>
                <w:b/>
                <w:sz w:val="20"/>
                <w:lang w:eastAsia="es-MX"/>
              </w:rPr>
              <w:t>ESTHER ESPINO HERNÁNDEZ</w:t>
            </w:r>
          </w:p>
          <w:p w:rsidR="00660C86" w:rsidRPr="002F6B1D" w:rsidRDefault="0097158D" w:rsidP="0097158D">
            <w:pPr>
              <w:pStyle w:val="Textbody"/>
              <w:jc w:val="center"/>
              <w:rPr>
                <w:rFonts w:ascii="Geomanist" w:hAnsi="Geomanist" w:cs="Arial"/>
                <w:sz w:val="20"/>
              </w:rPr>
            </w:pPr>
            <w:r w:rsidRPr="004B580A">
              <w:rPr>
                <w:rFonts w:ascii="Geomanist" w:eastAsiaTheme="minorEastAsia" w:hAnsi="Geomanist" w:cstheme="minorHAnsi"/>
                <w:sz w:val="20"/>
                <w:lang w:eastAsia="es-MX"/>
              </w:rPr>
              <w:t xml:space="preserve">Apoyo Administrativo en Salud A7, en representación de </w:t>
            </w:r>
            <w:r w:rsidR="00DB6342" w:rsidRPr="0097158D">
              <w:rPr>
                <w:rFonts w:ascii="Geomanist" w:eastAsia="MS Mincho" w:hAnsi="Geomanist" w:cs="Arial"/>
                <w:kern w:val="0"/>
                <w:sz w:val="20"/>
                <w:lang w:eastAsia="es-MX"/>
              </w:rPr>
              <w:t>H</w:t>
            </w:r>
            <w:r w:rsidR="00D817E9" w:rsidRPr="0097158D">
              <w:rPr>
                <w:rFonts w:ascii="Geomanist" w:eastAsia="MS Mincho" w:hAnsi="Geomanist" w:cs="Arial"/>
                <w:kern w:val="0"/>
                <w:sz w:val="20"/>
                <w:lang w:eastAsia="es-MX"/>
              </w:rPr>
              <w:t>É</w:t>
            </w:r>
            <w:r w:rsidR="00660C86" w:rsidRPr="0097158D">
              <w:rPr>
                <w:rFonts w:ascii="Geomanist" w:eastAsia="MS Mincho" w:hAnsi="Geomanist" w:cs="Arial"/>
                <w:kern w:val="0"/>
                <w:sz w:val="20"/>
                <w:lang w:eastAsia="es-MX"/>
              </w:rPr>
              <w:t>CTOR OLIVARES CLAVIJO</w:t>
            </w:r>
            <w:r>
              <w:rPr>
                <w:rFonts w:ascii="Geomanist" w:eastAsia="MS Mincho" w:hAnsi="Geomanist" w:cs="Arial"/>
                <w:kern w:val="0"/>
                <w:sz w:val="20"/>
                <w:lang w:eastAsia="es-MX"/>
              </w:rPr>
              <w:t xml:space="preserve">, </w:t>
            </w:r>
            <w:r w:rsidR="00660C86" w:rsidRPr="00D817E9">
              <w:rPr>
                <w:rFonts w:ascii="Geomanist" w:hAnsi="Geomanist" w:cs="Arial"/>
                <w:sz w:val="20"/>
                <w:lang w:val="es-MX"/>
              </w:rPr>
              <w:t xml:space="preserve">Jefe del Departamento de </w:t>
            </w:r>
            <w:proofErr w:type="spellStart"/>
            <w:r w:rsidR="00660C86" w:rsidRPr="00D817E9">
              <w:rPr>
                <w:rFonts w:ascii="Geomanist" w:hAnsi="Geomanist" w:cs="Arial"/>
                <w:sz w:val="20"/>
                <w:lang w:val="es-MX"/>
              </w:rPr>
              <w:t>Hemerobiblioteca</w:t>
            </w:r>
            <w:proofErr w:type="spellEnd"/>
            <w:r w:rsidR="00660C86" w:rsidRPr="00D817E9">
              <w:rPr>
                <w:rFonts w:ascii="Geomanist" w:hAnsi="Geomanist" w:cs="Arial"/>
                <w:sz w:val="20"/>
                <w:lang w:val="es-MX"/>
              </w:rPr>
              <w:t xml:space="preserve"> y Coordinador General de Archivos del Hospital Infantil de México Federico Gómez</w:t>
            </w:r>
          </w:p>
        </w:tc>
      </w:tr>
    </w:tbl>
    <w:p w:rsidR="00660C86" w:rsidRDefault="00660C86" w:rsidP="002F6B1D">
      <w:pPr>
        <w:pStyle w:val="Textoindependiente3"/>
        <w:spacing w:after="0" w:line="276" w:lineRule="auto"/>
        <w:jc w:val="both"/>
        <w:rPr>
          <w:rFonts w:ascii="Geomanist" w:hAnsi="Geomanist" w:cs="Arial"/>
          <w:sz w:val="20"/>
          <w:szCs w:val="20"/>
        </w:rPr>
      </w:pPr>
    </w:p>
    <w:p w:rsidR="00DB6342" w:rsidRPr="002F6B1D" w:rsidRDefault="00DB6342" w:rsidP="002F6B1D">
      <w:pPr>
        <w:pStyle w:val="Textoindependiente3"/>
        <w:spacing w:after="0" w:line="276" w:lineRule="auto"/>
        <w:jc w:val="both"/>
        <w:rPr>
          <w:rFonts w:ascii="Geomanist" w:hAnsi="Geomanist" w:cs="Arial"/>
          <w:sz w:val="20"/>
          <w:szCs w:val="20"/>
        </w:rPr>
      </w:pPr>
    </w:p>
    <w:p w:rsidR="00427096" w:rsidRDefault="00427096" w:rsidP="002F6B1D">
      <w:pPr>
        <w:contextualSpacing/>
        <w:jc w:val="both"/>
        <w:rPr>
          <w:rFonts w:ascii="Geomanist" w:hAnsi="Geomanist" w:cs="Arial"/>
          <w:sz w:val="20"/>
          <w:szCs w:val="20"/>
        </w:rPr>
      </w:pPr>
    </w:p>
    <w:p w:rsidR="00660C86" w:rsidRPr="002F6B1D" w:rsidRDefault="00660C86" w:rsidP="002F6B1D">
      <w:pPr>
        <w:contextualSpacing/>
        <w:jc w:val="both"/>
        <w:rPr>
          <w:rFonts w:ascii="Geomanist" w:hAnsi="Geomanist" w:cs="Arial"/>
          <w:sz w:val="20"/>
          <w:szCs w:val="20"/>
        </w:rPr>
      </w:pPr>
    </w:p>
    <w:tbl>
      <w:tblPr>
        <w:tblW w:w="4531" w:type="dxa"/>
        <w:tblInd w:w="2127" w:type="dxa"/>
        <w:tblBorders>
          <w:top w:val="single" w:sz="4" w:space="0" w:color="auto"/>
        </w:tblBorders>
        <w:tblLayout w:type="fixed"/>
        <w:tblCellMar>
          <w:left w:w="70" w:type="dxa"/>
          <w:right w:w="70" w:type="dxa"/>
        </w:tblCellMar>
        <w:tblLook w:val="0000" w:firstRow="0" w:lastRow="0" w:firstColumn="0" w:lastColumn="0" w:noHBand="0" w:noVBand="0"/>
      </w:tblPr>
      <w:tblGrid>
        <w:gridCol w:w="4531"/>
      </w:tblGrid>
      <w:tr w:rsidR="00660C86" w:rsidRPr="002F6B1D" w:rsidTr="00DB6342">
        <w:trPr>
          <w:trHeight w:val="1529"/>
        </w:trPr>
        <w:tc>
          <w:tcPr>
            <w:tcW w:w="4531" w:type="dxa"/>
          </w:tcPr>
          <w:p w:rsidR="0097158D" w:rsidRDefault="0097158D" w:rsidP="00660C86">
            <w:pPr>
              <w:contextualSpacing/>
              <w:jc w:val="center"/>
              <w:rPr>
                <w:rFonts w:ascii="Geomanist" w:hAnsi="Geomanist" w:cs="Arial"/>
                <w:b/>
                <w:sz w:val="20"/>
                <w:lang w:val="es-ES_tradnl" w:eastAsia="es-ES"/>
              </w:rPr>
            </w:pPr>
            <w:r w:rsidRPr="0012455C">
              <w:rPr>
                <w:rFonts w:ascii="Geomanist" w:hAnsi="Geomanist" w:cs="Arial"/>
                <w:b/>
                <w:sz w:val="20"/>
                <w:lang w:val="es-ES_tradnl" w:eastAsia="es-ES"/>
              </w:rPr>
              <w:t>PEDRO GARCÍA DIEGO</w:t>
            </w:r>
          </w:p>
          <w:p w:rsidR="00660C86" w:rsidRPr="00660C86" w:rsidRDefault="0097158D" w:rsidP="00660C86">
            <w:pPr>
              <w:contextualSpacing/>
              <w:jc w:val="center"/>
              <w:rPr>
                <w:rFonts w:ascii="Geomanist" w:hAnsi="Geomanist" w:cs="Arial"/>
                <w:sz w:val="20"/>
                <w:szCs w:val="20"/>
              </w:rPr>
            </w:pPr>
            <w:r w:rsidRPr="0012455C">
              <w:rPr>
                <w:rFonts w:ascii="Geomanist" w:hAnsi="Geomanist" w:cs="Arial"/>
                <w:sz w:val="20"/>
                <w:lang w:val="es-ES_tradnl" w:eastAsia="es-ES"/>
              </w:rPr>
              <w:t>Jefe de Departamento en Área Médica A, adscrito</w:t>
            </w:r>
            <w:r w:rsidRPr="00660C86">
              <w:rPr>
                <w:rFonts w:ascii="Geomanist" w:hAnsi="Geomanist" w:cs="Arial"/>
                <w:sz w:val="20"/>
                <w:szCs w:val="20"/>
              </w:rPr>
              <w:t xml:space="preserve"> </w:t>
            </w:r>
            <w:r>
              <w:rPr>
                <w:rFonts w:ascii="Geomanist" w:hAnsi="Geomanist" w:cs="Arial"/>
                <w:sz w:val="20"/>
                <w:szCs w:val="20"/>
              </w:rPr>
              <w:t>a</w:t>
            </w:r>
            <w:r w:rsidR="00660C86" w:rsidRPr="00660C86">
              <w:rPr>
                <w:rFonts w:ascii="Geomanist" w:hAnsi="Geomanist" w:cs="Arial"/>
                <w:sz w:val="20"/>
                <w:szCs w:val="20"/>
              </w:rPr>
              <w:t xml:space="preserve"> la Oficina de Representación en el </w:t>
            </w:r>
            <w:r w:rsidR="00D817E9" w:rsidRPr="002F6B1D">
              <w:rPr>
                <w:rFonts w:ascii="Geomanist" w:eastAsiaTheme="majorEastAsia" w:hAnsi="Geomanist" w:cs="Arial"/>
                <w:sz w:val="20"/>
                <w:lang w:eastAsia="es-ES"/>
              </w:rPr>
              <w:t>Hospital Infantil de México Federico Gómez</w:t>
            </w:r>
            <w:r w:rsidR="00660C86" w:rsidRPr="00660C86">
              <w:rPr>
                <w:rFonts w:ascii="Geomanist" w:hAnsi="Geomanist" w:cs="Arial"/>
                <w:sz w:val="20"/>
                <w:szCs w:val="20"/>
              </w:rPr>
              <w:t>, en suplencia de LINDA PILAR BLANCAS GARCÉS, Titular del Órgano Interno de Co</w:t>
            </w:r>
            <w:r>
              <w:rPr>
                <w:rFonts w:ascii="Geomanist" w:hAnsi="Geomanist" w:cs="Arial"/>
                <w:sz w:val="20"/>
                <w:szCs w:val="20"/>
              </w:rPr>
              <w:t>ntrol en la Secretarí</w:t>
            </w:r>
            <w:r w:rsidR="00D817E9">
              <w:rPr>
                <w:rFonts w:ascii="Geomanist" w:hAnsi="Geomanist" w:cs="Arial"/>
                <w:sz w:val="20"/>
                <w:szCs w:val="20"/>
              </w:rPr>
              <w:t>a de Salud</w:t>
            </w:r>
          </w:p>
          <w:p w:rsidR="00660C86" w:rsidRPr="002F6B1D" w:rsidRDefault="00660C86" w:rsidP="003353F3">
            <w:pPr>
              <w:contextualSpacing/>
              <w:jc w:val="both"/>
              <w:rPr>
                <w:rFonts w:ascii="Geomanist" w:hAnsi="Geomanist" w:cs="Arial"/>
                <w:sz w:val="20"/>
                <w:szCs w:val="20"/>
              </w:rPr>
            </w:pPr>
          </w:p>
        </w:tc>
      </w:tr>
    </w:tbl>
    <w:p w:rsidR="00FD192D" w:rsidRPr="00BA5A19" w:rsidRDefault="00FD192D" w:rsidP="00BA5A19">
      <w:pPr>
        <w:contextualSpacing/>
        <w:jc w:val="both"/>
        <w:rPr>
          <w:rFonts w:ascii="Geomanist" w:eastAsia="Noto Sans" w:hAnsi="Geomanist" w:cs="Noto Sans"/>
          <w:sz w:val="2"/>
          <w:szCs w:val="18"/>
        </w:rPr>
      </w:pPr>
      <w:bookmarkStart w:id="0" w:name="_GoBack"/>
      <w:bookmarkEnd w:id="0"/>
    </w:p>
    <w:sectPr w:rsidR="00FD192D" w:rsidRPr="00BA5A19">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512" w:rsidRDefault="00307512">
      <w:r>
        <w:separator/>
      </w:r>
    </w:p>
  </w:endnote>
  <w:endnote w:type="continuationSeparator" w:id="0">
    <w:p w:rsidR="00307512" w:rsidRDefault="0030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Noto Sans">
    <w:altName w:val="Segoe UI"/>
    <w:charset w:val="00"/>
    <w:family w:val="swiss"/>
    <w:pitch w:val="variable"/>
    <w:sig w:usb0="00000001" w:usb1="4000205F" w:usb2="08000029" w:usb3="00000000" w:csb0="0000019F"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8D" w:rsidRDefault="0097158D" w:rsidP="008A0A04">
    <w:pPr>
      <w:pBdr>
        <w:top w:val="nil"/>
        <w:left w:val="nil"/>
        <w:bottom w:val="nil"/>
        <w:right w:val="nil"/>
        <w:between w:val="nil"/>
      </w:pBdr>
      <w:tabs>
        <w:tab w:val="center" w:pos="4419"/>
        <w:tab w:val="right" w:pos="8838"/>
      </w:tabs>
      <w:jc w:val="center"/>
      <w:rPr>
        <w:rFonts w:ascii="Montserrat" w:hAnsi="Montserrat"/>
        <w:noProof/>
        <w:color w:val="7F7F7F"/>
        <w:spacing w:val="60"/>
        <w:sz w:val="14"/>
        <w:szCs w:val="16"/>
      </w:rPr>
    </w:pPr>
  </w:p>
  <w:p w:rsidR="00FD192D" w:rsidRDefault="008A0A04"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97158D">
      <w:rPr>
        <w:rFonts w:ascii="Montserrat" w:hAnsi="Montserrat"/>
        <w:noProof/>
        <w:sz w:val="14"/>
        <w:szCs w:val="16"/>
      </w:rPr>
      <w:t>6</w:t>
    </w:r>
    <w:r w:rsidRPr="00574E87">
      <w:rPr>
        <w:rFonts w:ascii="Montserrat" w:hAnsi="Montserrat"/>
        <w:b/>
        <w:bCs/>
        <w:noProof/>
        <w:sz w:val="14"/>
        <w:szCs w:val="16"/>
      </w:rPr>
      <w:fldChar w:fldCharType="end"/>
    </w:r>
    <w:r w:rsidR="00F05FB9">
      <w:rPr>
        <w:rFonts w:ascii="Montserrat" w:hAnsi="Montserrat"/>
        <w:b/>
        <w:bCs/>
        <w:noProof/>
        <w:sz w:val="14"/>
        <w:szCs w:val="16"/>
      </w:rPr>
      <w:t xml:space="preserve">  /  </w:t>
    </w:r>
    <w:r w:rsidR="00DB6342">
      <w:rPr>
        <w:rFonts w:ascii="Montserrat" w:hAnsi="Montserrat"/>
        <w:b/>
        <w:bCs/>
        <w:noProof/>
        <w:sz w:val="14"/>
        <w:szCs w:val="16"/>
      </w:rPr>
      <w:t>6</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512" w:rsidRDefault="00307512">
      <w:r>
        <w:separator/>
      </w:r>
    </w:p>
  </w:footnote>
  <w:footnote w:type="continuationSeparator" w:id="0">
    <w:p w:rsidR="00307512" w:rsidRDefault="0030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F6B1D" w:rsidRDefault="00FE1AD3" w:rsidP="00376A25">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Hospital Infantil de México Federico Gómez</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 xml:space="preserve">               </w:t>
                          </w:r>
                          <w:r w:rsidR="008E4B2D" w:rsidRPr="002F6B1D">
                            <w:rPr>
                              <w:rFonts w:ascii="Geomanist" w:eastAsiaTheme="minorHAnsi" w:hAnsi="Geomanist" w:cstheme="minorBidi"/>
                              <w:color w:val="595959" w:themeColor="text1" w:themeTint="A6"/>
                              <w:sz w:val="18"/>
                              <w:szCs w:val="18"/>
                              <w:lang w:eastAsia="en-US"/>
                            </w:rPr>
                            <w:t xml:space="preserve">                  </w:t>
                          </w:r>
                          <w:r w:rsidR="00F561F1" w:rsidRPr="002F6B1D">
                            <w:rPr>
                              <w:rFonts w:ascii="Geomanist" w:eastAsiaTheme="minorHAnsi" w:hAnsi="Geomanist" w:cstheme="minorBidi"/>
                              <w:color w:val="595959" w:themeColor="text1" w:themeTint="A6"/>
                              <w:sz w:val="18"/>
                              <w:szCs w:val="18"/>
                              <w:lang w:eastAsia="en-US"/>
                            </w:rPr>
                            <w:t xml:space="preserve">    </w:t>
                          </w:r>
                          <w:r w:rsidR="00376A25" w:rsidRPr="002F6B1D">
                            <w:rPr>
                              <w:rFonts w:ascii="Geomanist" w:eastAsiaTheme="minorHAnsi" w:hAnsi="Geomanist" w:cstheme="minorBidi"/>
                              <w:color w:val="595959" w:themeColor="text1" w:themeTint="A6"/>
                              <w:sz w:val="18"/>
                              <w:szCs w:val="18"/>
                              <w:lang w:eastAsia="en-US"/>
                            </w:rPr>
                            <w:t xml:space="preserve">        </w:t>
                          </w:r>
                          <w:r w:rsidRPr="002F6B1D">
                            <w:rPr>
                              <w:rFonts w:ascii="Geomanist" w:eastAsiaTheme="minorHAnsi" w:hAnsi="Geomanist" w:cstheme="minorBidi"/>
                              <w:color w:val="595959" w:themeColor="text1" w:themeTint="A6"/>
                              <w:sz w:val="18"/>
                              <w:szCs w:val="18"/>
                              <w:lang w:eastAsia="en-US"/>
                            </w:rPr>
                            <w:t>Instituto Nacional de Salud</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p>
                        <w:p w:rsidR="00FE1AD3" w:rsidRPr="002F6B1D" w:rsidRDefault="008E4B2D">
                          <w:pPr>
                            <w:jc w:val="right"/>
                            <w:rPr>
                              <w:rFonts w:ascii="Geomanist" w:hAnsi="Geomanist"/>
                              <w:color w:val="000000"/>
                              <w:sz w:val="18"/>
                              <w:szCs w:val="18"/>
                            </w:rPr>
                          </w:pPr>
                          <w:r w:rsidRPr="002F6B1D">
                            <w:rPr>
                              <w:rFonts w:ascii="Geomanist" w:eastAsiaTheme="minorHAnsi" w:hAnsi="Geomanist" w:cstheme="minorBidi"/>
                              <w:color w:val="595959" w:themeColor="text1" w:themeTint="A6"/>
                              <w:sz w:val="18"/>
                              <w:szCs w:val="18"/>
                              <w:lang w:eastAsia="en-US"/>
                            </w:rPr>
                            <w:t>Comité de Transparencia</w:t>
                          </w:r>
                        </w:p>
                        <w:p w:rsidR="00FE1AD3" w:rsidRPr="002F6B1D" w:rsidRDefault="00E50684">
                          <w:pPr>
                            <w:jc w:val="right"/>
                            <w:rPr>
                              <w:rFonts w:ascii="Geomanist" w:hAnsi="Geomanist"/>
                              <w:sz w:val="18"/>
                              <w:szCs w:val="18"/>
                            </w:rPr>
                          </w:pPr>
                          <w:r>
                            <w:rPr>
                              <w:rFonts w:ascii="Geomanist" w:hAnsi="Geomanist"/>
                              <w:sz w:val="18"/>
                              <w:szCs w:val="18"/>
                            </w:rPr>
                            <w:t>20</w:t>
                          </w:r>
                          <w:r w:rsidR="008E4B2D" w:rsidRPr="002F6B1D">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F6B1D" w:rsidRDefault="00FE1AD3" w:rsidP="00376A25">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Hospital Infantil de México Federico Gómez</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 xml:space="preserve">               </w:t>
                    </w:r>
                    <w:r w:rsidR="008E4B2D" w:rsidRPr="002F6B1D">
                      <w:rPr>
                        <w:rFonts w:ascii="Geomanist" w:eastAsiaTheme="minorHAnsi" w:hAnsi="Geomanist" w:cstheme="minorBidi"/>
                        <w:color w:val="595959" w:themeColor="text1" w:themeTint="A6"/>
                        <w:sz w:val="18"/>
                        <w:szCs w:val="18"/>
                        <w:lang w:eastAsia="en-US"/>
                      </w:rPr>
                      <w:t xml:space="preserve">                  </w:t>
                    </w:r>
                    <w:r w:rsidR="00F561F1" w:rsidRPr="002F6B1D">
                      <w:rPr>
                        <w:rFonts w:ascii="Geomanist" w:eastAsiaTheme="minorHAnsi" w:hAnsi="Geomanist" w:cstheme="minorBidi"/>
                        <w:color w:val="595959" w:themeColor="text1" w:themeTint="A6"/>
                        <w:sz w:val="18"/>
                        <w:szCs w:val="18"/>
                        <w:lang w:eastAsia="en-US"/>
                      </w:rPr>
                      <w:t xml:space="preserve">    </w:t>
                    </w:r>
                    <w:r w:rsidR="00376A25" w:rsidRPr="002F6B1D">
                      <w:rPr>
                        <w:rFonts w:ascii="Geomanist" w:eastAsiaTheme="minorHAnsi" w:hAnsi="Geomanist" w:cstheme="minorBidi"/>
                        <w:color w:val="595959" w:themeColor="text1" w:themeTint="A6"/>
                        <w:sz w:val="18"/>
                        <w:szCs w:val="18"/>
                        <w:lang w:eastAsia="en-US"/>
                      </w:rPr>
                      <w:t xml:space="preserve">        </w:t>
                    </w:r>
                    <w:r w:rsidRPr="002F6B1D">
                      <w:rPr>
                        <w:rFonts w:ascii="Geomanist" w:eastAsiaTheme="minorHAnsi" w:hAnsi="Geomanist" w:cstheme="minorBidi"/>
                        <w:color w:val="595959" w:themeColor="text1" w:themeTint="A6"/>
                        <w:sz w:val="18"/>
                        <w:szCs w:val="18"/>
                        <w:lang w:eastAsia="en-US"/>
                      </w:rPr>
                      <w:t>Instituto Nacional de Salud</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p>
                  <w:p w:rsidR="00FE1AD3" w:rsidRPr="002F6B1D" w:rsidRDefault="008E4B2D">
                    <w:pPr>
                      <w:jc w:val="right"/>
                      <w:rPr>
                        <w:rFonts w:ascii="Geomanist" w:hAnsi="Geomanist"/>
                        <w:color w:val="000000"/>
                        <w:sz w:val="18"/>
                        <w:szCs w:val="18"/>
                      </w:rPr>
                    </w:pPr>
                    <w:r w:rsidRPr="002F6B1D">
                      <w:rPr>
                        <w:rFonts w:ascii="Geomanist" w:eastAsiaTheme="minorHAnsi" w:hAnsi="Geomanist" w:cstheme="minorBidi"/>
                        <w:color w:val="595959" w:themeColor="text1" w:themeTint="A6"/>
                        <w:sz w:val="18"/>
                        <w:szCs w:val="18"/>
                        <w:lang w:eastAsia="en-US"/>
                      </w:rPr>
                      <w:t>Comité de Transparencia</w:t>
                    </w:r>
                  </w:p>
                  <w:p w:rsidR="00FE1AD3" w:rsidRPr="002F6B1D" w:rsidRDefault="00E50684">
                    <w:pPr>
                      <w:jc w:val="right"/>
                      <w:rPr>
                        <w:rFonts w:ascii="Geomanist" w:hAnsi="Geomanist"/>
                        <w:sz w:val="18"/>
                        <w:szCs w:val="18"/>
                      </w:rPr>
                    </w:pPr>
                    <w:r>
                      <w:rPr>
                        <w:rFonts w:ascii="Geomanist" w:hAnsi="Geomanist"/>
                        <w:sz w:val="18"/>
                        <w:szCs w:val="18"/>
                      </w:rPr>
                      <w:t>20</w:t>
                    </w:r>
                    <w:r w:rsidR="008E4B2D" w:rsidRPr="002F6B1D">
                      <w:rPr>
                        <w:rFonts w:ascii="Geomanist" w:hAnsi="Geomanist"/>
                        <w:sz w:val="18"/>
                        <w:szCs w:val="18"/>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3FCA6408"/>
    <w:multiLevelType w:val="hybridMultilevel"/>
    <w:tmpl w:val="364EDA26"/>
    <w:lvl w:ilvl="0" w:tplc="6E8459D2">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36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6207"/>
    <w:rsid w:val="00035D4A"/>
    <w:rsid w:val="00043112"/>
    <w:rsid w:val="00066306"/>
    <w:rsid w:val="00086BF8"/>
    <w:rsid w:val="000A30B8"/>
    <w:rsid w:val="000C101F"/>
    <w:rsid w:val="00104BE1"/>
    <w:rsid w:val="0014531F"/>
    <w:rsid w:val="001638F1"/>
    <w:rsid w:val="001765CD"/>
    <w:rsid w:val="001838CC"/>
    <w:rsid w:val="0019738B"/>
    <w:rsid w:val="001A11D9"/>
    <w:rsid w:val="001A38D0"/>
    <w:rsid w:val="001B139A"/>
    <w:rsid w:val="001B2CBE"/>
    <w:rsid w:val="001C6102"/>
    <w:rsid w:val="001E190B"/>
    <w:rsid w:val="001E2CDB"/>
    <w:rsid w:val="002154E2"/>
    <w:rsid w:val="002512CB"/>
    <w:rsid w:val="00274C92"/>
    <w:rsid w:val="002752A9"/>
    <w:rsid w:val="00293666"/>
    <w:rsid w:val="002B5309"/>
    <w:rsid w:val="002D7AAE"/>
    <w:rsid w:val="002E692A"/>
    <w:rsid w:val="002F2D47"/>
    <w:rsid w:val="002F6B1D"/>
    <w:rsid w:val="00307512"/>
    <w:rsid w:val="00307E5F"/>
    <w:rsid w:val="00314E20"/>
    <w:rsid w:val="00321A15"/>
    <w:rsid w:val="00336F0F"/>
    <w:rsid w:val="003502C9"/>
    <w:rsid w:val="00376A25"/>
    <w:rsid w:val="003836E7"/>
    <w:rsid w:val="003B0423"/>
    <w:rsid w:val="003B1CEE"/>
    <w:rsid w:val="003B5A04"/>
    <w:rsid w:val="003E4DD1"/>
    <w:rsid w:val="003F46EE"/>
    <w:rsid w:val="00427096"/>
    <w:rsid w:val="00467CC3"/>
    <w:rsid w:val="0048369F"/>
    <w:rsid w:val="004A33B9"/>
    <w:rsid w:val="004A6FE7"/>
    <w:rsid w:val="004B5EB3"/>
    <w:rsid w:val="004C1698"/>
    <w:rsid w:val="004C414F"/>
    <w:rsid w:val="004D15C3"/>
    <w:rsid w:val="00507006"/>
    <w:rsid w:val="00533D4D"/>
    <w:rsid w:val="00545E7B"/>
    <w:rsid w:val="00551D6E"/>
    <w:rsid w:val="005B08E8"/>
    <w:rsid w:val="005D514E"/>
    <w:rsid w:val="00621D60"/>
    <w:rsid w:val="00623E94"/>
    <w:rsid w:val="006606FE"/>
    <w:rsid w:val="00660C86"/>
    <w:rsid w:val="00674AD1"/>
    <w:rsid w:val="006C372F"/>
    <w:rsid w:val="006E5CCD"/>
    <w:rsid w:val="006E65C4"/>
    <w:rsid w:val="006F1465"/>
    <w:rsid w:val="007127C2"/>
    <w:rsid w:val="00744635"/>
    <w:rsid w:val="00783E35"/>
    <w:rsid w:val="00796618"/>
    <w:rsid w:val="007E48EA"/>
    <w:rsid w:val="007E7DDE"/>
    <w:rsid w:val="007F0AFC"/>
    <w:rsid w:val="007F1EF8"/>
    <w:rsid w:val="008015CD"/>
    <w:rsid w:val="0085200C"/>
    <w:rsid w:val="00870EB5"/>
    <w:rsid w:val="008907BF"/>
    <w:rsid w:val="008A0A04"/>
    <w:rsid w:val="008B7B48"/>
    <w:rsid w:val="008C1463"/>
    <w:rsid w:val="008E4B2D"/>
    <w:rsid w:val="008E6498"/>
    <w:rsid w:val="0090628D"/>
    <w:rsid w:val="009125BA"/>
    <w:rsid w:val="009228D3"/>
    <w:rsid w:val="00934A82"/>
    <w:rsid w:val="00970E4F"/>
    <w:rsid w:val="0097158D"/>
    <w:rsid w:val="00971C81"/>
    <w:rsid w:val="00986929"/>
    <w:rsid w:val="00991992"/>
    <w:rsid w:val="009A76C4"/>
    <w:rsid w:val="009E6392"/>
    <w:rsid w:val="009F7AEB"/>
    <w:rsid w:val="00A0630A"/>
    <w:rsid w:val="00A070FB"/>
    <w:rsid w:val="00A32E95"/>
    <w:rsid w:val="00A468E5"/>
    <w:rsid w:val="00A77885"/>
    <w:rsid w:val="00A93AD8"/>
    <w:rsid w:val="00A947BA"/>
    <w:rsid w:val="00A96D48"/>
    <w:rsid w:val="00AF1406"/>
    <w:rsid w:val="00AF27D3"/>
    <w:rsid w:val="00B00D54"/>
    <w:rsid w:val="00B109C5"/>
    <w:rsid w:val="00B2383F"/>
    <w:rsid w:val="00B24653"/>
    <w:rsid w:val="00B37048"/>
    <w:rsid w:val="00B63615"/>
    <w:rsid w:val="00BA1777"/>
    <w:rsid w:val="00BA5A19"/>
    <w:rsid w:val="00BD0DA9"/>
    <w:rsid w:val="00BE6CDC"/>
    <w:rsid w:val="00BF2251"/>
    <w:rsid w:val="00C009C6"/>
    <w:rsid w:val="00C56D9E"/>
    <w:rsid w:val="00CA2095"/>
    <w:rsid w:val="00CD60FC"/>
    <w:rsid w:val="00CE1043"/>
    <w:rsid w:val="00CE5538"/>
    <w:rsid w:val="00D33492"/>
    <w:rsid w:val="00D50C99"/>
    <w:rsid w:val="00D6777D"/>
    <w:rsid w:val="00D817E9"/>
    <w:rsid w:val="00D8418D"/>
    <w:rsid w:val="00DA73A4"/>
    <w:rsid w:val="00DB15AD"/>
    <w:rsid w:val="00DB6342"/>
    <w:rsid w:val="00DC3AC1"/>
    <w:rsid w:val="00DD747A"/>
    <w:rsid w:val="00DE0B35"/>
    <w:rsid w:val="00E177E4"/>
    <w:rsid w:val="00E50684"/>
    <w:rsid w:val="00EA74BD"/>
    <w:rsid w:val="00F05FB9"/>
    <w:rsid w:val="00F47AB4"/>
    <w:rsid w:val="00F561F1"/>
    <w:rsid w:val="00F870E5"/>
    <w:rsid w:val="00F92078"/>
    <w:rsid w:val="00FA4E92"/>
    <w:rsid w:val="00FA5FA3"/>
    <w:rsid w:val="00FC7A5D"/>
    <w:rsid w:val="00FD192D"/>
    <w:rsid w:val="00FE1AD3"/>
    <w:rsid w:val="00FE2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729886549">
      <w:bodyDiv w:val="1"/>
      <w:marLeft w:val="0"/>
      <w:marRight w:val="0"/>
      <w:marTop w:val="0"/>
      <w:marBottom w:val="0"/>
      <w:divBdr>
        <w:top w:val="none" w:sz="0" w:space="0" w:color="auto"/>
        <w:left w:val="none" w:sz="0" w:space="0" w:color="auto"/>
        <w:bottom w:val="none" w:sz="0" w:space="0" w:color="auto"/>
        <w:right w:val="none" w:sz="0" w:space="0" w:color="auto"/>
      </w:divBdr>
    </w:div>
    <w:div w:id="973363327">
      <w:bodyDiv w:val="1"/>
      <w:marLeft w:val="0"/>
      <w:marRight w:val="0"/>
      <w:marTop w:val="0"/>
      <w:marBottom w:val="0"/>
      <w:divBdr>
        <w:top w:val="none" w:sz="0" w:space="0" w:color="auto"/>
        <w:left w:val="none" w:sz="0" w:space="0" w:color="auto"/>
        <w:bottom w:val="none" w:sz="0" w:space="0" w:color="auto"/>
        <w:right w:val="none" w:sz="0" w:space="0" w:color="auto"/>
      </w:divBdr>
    </w:div>
    <w:div w:id="1013919085">
      <w:bodyDiv w:val="1"/>
      <w:marLeft w:val="0"/>
      <w:marRight w:val="0"/>
      <w:marTop w:val="0"/>
      <w:marBottom w:val="0"/>
      <w:divBdr>
        <w:top w:val="none" w:sz="0" w:space="0" w:color="auto"/>
        <w:left w:val="none" w:sz="0" w:space="0" w:color="auto"/>
        <w:bottom w:val="none" w:sz="0" w:space="0" w:color="auto"/>
        <w:right w:val="none" w:sz="0" w:space="0" w:color="auto"/>
      </w:divBdr>
    </w:div>
    <w:div w:id="1272980795">
      <w:bodyDiv w:val="1"/>
      <w:marLeft w:val="0"/>
      <w:marRight w:val="0"/>
      <w:marTop w:val="0"/>
      <w:marBottom w:val="0"/>
      <w:divBdr>
        <w:top w:val="none" w:sz="0" w:space="0" w:color="auto"/>
        <w:left w:val="none" w:sz="0" w:space="0" w:color="auto"/>
        <w:bottom w:val="none" w:sz="0" w:space="0" w:color="auto"/>
        <w:right w:val="none" w:sz="0" w:space="0" w:color="auto"/>
      </w:divBdr>
    </w:div>
    <w:div w:id="1358774410">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670862344">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1917</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HIM</cp:lastModifiedBy>
  <cp:revision>6</cp:revision>
  <cp:lastPrinted>2025-07-25T21:14:00Z</cp:lastPrinted>
  <dcterms:created xsi:type="dcterms:W3CDTF">2025-07-25T21:16:00Z</dcterms:created>
  <dcterms:modified xsi:type="dcterms:W3CDTF">2025-08-01T15:00:00Z</dcterms:modified>
</cp:coreProperties>
</file>