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627A18" w14:textId="77777777" w:rsidR="003E38CA" w:rsidRDefault="003E38CA" w:rsidP="003E38CA">
      <w:pPr>
        <w:jc w:val="center"/>
        <w:rPr>
          <w:rFonts w:ascii="Montserrat" w:hAnsi="Montserrat" w:cstheme="minorHAnsi"/>
          <w:b/>
          <w:sz w:val="20"/>
          <w:szCs w:val="20"/>
        </w:rPr>
      </w:pPr>
    </w:p>
    <w:p w14:paraId="75F2E885" w14:textId="77777777" w:rsidR="003E38CA" w:rsidRPr="001F26F7" w:rsidRDefault="003E38CA" w:rsidP="003E38CA">
      <w:pPr>
        <w:jc w:val="center"/>
        <w:rPr>
          <w:rFonts w:ascii="Montserrat" w:hAnsi="Montserrat" w:cstheme="minorHAnsi"/>
          <w:b/>
          <w:sz w:val="20"/>
          <w:szCs w:val="20"/>
        </w:rPr>
      </w:pPr>
    </w:p>
    <w:p w14:paraId="02CF35A0" w14:textId="4E04BC53" w:rsidR="003E38CA" w:rsidRPr="001F26F7" w:rsidRDefault="003E38CA" w:rsidP="003E38CA">
      <w:pPr>
        <w:jc w:val="center"/>
        <w:rPr>
          <w:rFonts w:ascii="Arial" w:hAnsi="Arial" w:cs="Arial"/>
          <w:b/>
          <w:sz w:val="20"/>
          <w:szCs w:val="20"/>
        </w:rPr>
      </w:pPr>
      <w:r w:rsidRPr="001F26F7">
        <w:rPr>
          <w:rFonts w:ascii="Arial" w:hAnsi="Arial" w:cs="Arial"/>
          <w:b/>
          <w:sz w:val="20"/>
          <w:szCs w:val="20"/>
        </w:rPr>
        <w:t xml:space="preserve">RESOLUCION </w:t>
      </w:r>
      <w:r w:rsidR="00E31E92">
        <w:rPr>
          <w:rFonts w:ascii="Arial" w:hAnsi="Arial" w:cs="Arial"/>
          <w:b/>
          <w:sz w:val="20"/>
          <w:szCs w:val="20"/>
        </w:rPr>
        <w:t>2</w:t>
      </w:r>
      <w:r w:rsidR="0004288E">
        <w:rPr>
          <w:rFonts w:ascii="Arial" w:hAnsi="Arial" w:cs="Arial"/>
          <w:b/>
          <w:sz w:val="20"/>
          <w:szCs w:val="20"/>
        </w:rPr>
        <w:t>4</w:t>
      </w:r>
      <w:r w:rsidRPr="001F26F7">
        <w:rPr>
          <w:rFonts w:ascii="Arial" w:hAnsi="Arial" w:cs="Arial"/>
          <w:b/>
          <w:sz w:val="20"/>
          <w:szCs w:val="20"/>
        </w:rPr>
        <w:t>/2</w:t>
      </w:r>
      <w:r w:rsidR="0031035F">
        <w:rPr>
          <w:rFonts w:ascii="Arial" w:hAnsi="Arial" w:cs="Arial"/>
          <w:b/>
          <w:sz w:val="20"/>
          <w:szCs w:val="20"/>
        </w:rPr>
        <w:t>3</w:t>
      </w:r>
      <w:r w:rsidRPr="001F26F7">
        <w:rPr>
          <w:rFonts w:ascii="Arial" w:hAnsi="Arial" w:cs="Arial"/>
          <w:b/>
          <w:sz w:val="20"/>
          <w:szCs w:val="20"/>
        </w:rPr>
        <w:t xml:space="preserve"> QUE CONFIRMA LA CLASIFICACIÓN DE INFORMACIÓN CONFIDENCIAL Y SE APRUEBA LA VERSIÓN PÚBLICA PARA </w:t>
      </w:r>
      <w:r>
        <w:rPr>
          <w:rFonts w:ascii="Arial" w:hAnsi="Arial" w:cs="Arial"/>
          <w:b/>
          <w:sz w:val="20"/>
          <w:szCs w:val="20"/>
        </w:rPr>
        <w:t>ATENDER</w:t>
      </w:r>
      <w:r w:rsidRPr="001F26F7">
        <w:rPr>
          <w:rFonts w:ascii="Arial" w:hAnsi="Arial" w:cs="Arial"/>
          <w:b/>
          <w:sz w:val="20"/>
          <w:szCs w:val="20"/>
        </w:rPr>
        <w:t xml:space="preserve"> LA SOLICITUD DE ACCESO A INFORMACIÓN PÚBLICA 33001542</w:t>
      </w:r>
      <w:r w:rsidR="0031035F">
        <w:rPr>
          <w:rFonts w:ascii="Arial" w:hAnsi="Arial" w:cs="Arial"/>
          <w:b/>
          <w:sz w:val="20"/>
          <w:szCs w:val="20"/>
        </w:rPr>
        <w:t>3</w:t>
      </w:r>
      <w:r w:rsidRPr="001F26F7">
        <w:rPr>
          <w:rFonts w:ascii="Arial" w:hAnsi="Arial" w:cs="Arial"/>
          <w:b/>
          <w:sz w:val="20"/>
          <w:szCs w:val="20"/>
        </w:rPr>
        <w:t>000</w:t>
      </w:r>
      <w:r w:rsidR="0004288E">
        <w:rPr>
          <w:rFonts w:ascii="Arial" w:hAnsi="Arial" w:cs="Arial"/>
          <w:b/>
          <w:sz w:val="20"/>
          <w:szCs w:val="20"/>
        </w:rPr>
        <w:t>599</w:t>
      </w:r>
    </w:p>
    <w:p w14:paraId="6248DF9D" w14:textId="77777777" w:rsidR="003E38CA" w:rsidRPr="00B173EC" w:rsidRDefault="003E38CA" w:rsidP="003E38CA">
      <w:pPr>
        <w:jc w:val="both"/>
        <w:rPr>
          <w:rFonts w:ascii="Arial" w:hAnsi="Arial" w:cs="Arial"/>
          <w:sz w:val="20"/>
          <w:szCs w:val="20"/>
        </w:rPr>
      </w:pPr>
    </w:p>
    <w:p w14:paraId="20B7757D" w14:textId="77777777" w:rsidR="003E38CA" w:rsidRDefault="003E38CA" w:rsidP="003E38CA">
      <w:pPr>
        <w:jc w:val="both"/>
        <w:rPr>
          <w:rFonts w:ascii="Arial" w:hAnsi="Arial" w:cs="Arial"/>
          <w:sz w:val="20"/>
          <w:szCs w:val="20"/>
        </w:rPr>
      </w:pPr>
    </w:p>
    <w:p w14:paraId="3922F2A9" w14:textId="77777777" w:rsidR="003E38CA" w:rsidRPr="00B173EC" w:rsidRDefault="003E38CA" w:rsidP="003E38CA">
      <w:pPr>
        <w:jc w:val="both"/>
        <w:rPr>
          <w:rFonts w:ascii="Arial" w:hAnsi="Arial" w:cs="Arial"/>
          <w:sz w:val="20"/>
          <w:szCs w:val="20"/>
        </w:rPr>
      </w:pPr>
    </w:p>
    <w:p w14:paraId="0CC4045B" w14:textId="515CEAEA" w:rsidR="003E38CA" w:rsidRPr="00B173EC" w:rsidRDefault="003E38CA" w:rsidP="003E38CA">
      <w:pPr>
        <w:spacing w:line="276" w:lineRule="auto"/>
        <w:jc w:val="both"/>
        <w:rPr>
          <w:rFonts w:ascii="Arial" w:hAnsi="Arial" w:cs="Arial"/>
          <w:sz w:val="20"/>
          <w:szCs w:val="20"/>
        </w:rPr>
      </w:pPr>
      <w:r w:rsidRPr="00B173EC">
        <w:rPr>
          <w:rFonts w:ascii="Arial" w:hAnsi="Arial" w:cs="Arial"/>
          <w:sz w:val="20"/>
          <w:szCs w:val="20"/>
        </w:rPr>
        <w:t>En la</w:t>
      </w:r>
      <w:r w:rsidR="000F5EDF">
        <w:rPr>
          <w:rFonts w:ascii="Arial" w:hAnsi="Arial" w:cs="Arial"/>
          <w:sz w:val="20"/>
          <w:szCs w:val="20"/>
        </w:rPr>
        <w:t xml:space="preserve"> Ciudad de México siendo el día 31</w:t>
      </w:r>
      <w:r w:rsidRPr="00B173EC">
        <w:rPr>
          <w:rFonts w:ascii="Arial" w:hAnsi="Arial" w:cs="Arial"/>
          <w:sz w:val="20"/>
          <w:szCs w:val="20"/>
        </w:rPr>
        <w:t xml:space="preserve"> de </w:t>
      </w:r>
      <w:r w:rsidR="0004288E">
        <w:rPr>
          <w:rFonts w:ascii="Arial" w:hAnsi="Arial" w:cs="Arial"/>
          <w:sz w:val="20"/>
          <w:szCs w:val="20"/>
        </w:rPr>
        <w:t>agosto</w:t>
      </w:r>
      <w:r w:rsidRPr="00B173EC">
        <w:rPr>
          <w:rFonts w:ascii="Arial" w:hAnsi="Arial" w:cs="Arial"/>
          <w:sz w:val="20"/>
          <w:szCs w:val="20"/>
        </w:rPr>
        <w:t xml:space="preserve"> del año dos mil </w:t>
      </w:r>
      <w:r w:rsidR="0031035F">
        <w:rPr>
          <w:rFonts w:ascii="Arial" w:hAnsi="Arial" w:cs="Arial"/>
          <w:sz w:val="20"/>
          <w:szCs w:val="20"/>
        </w:rPr>
        <w:t>veintitrés</w:t>
      </w:r>
      <w:r w:rsidRPr="00B173EC">
        <w:rPr>
          <w:rFonts w:ascii="Arial" w:hAnsi="Arial" w:cs="Arial"/>
          <w:sz w:val="20"/>
          <w:szCs w:val="20"/>
        </w:rPr>
        <w:t>------------------------------</w:t>
      </w:r>
      <w:r>
        <w:rPr>
          <w:rFonts w:ascii="Arial" w:hAnsi="Arial" w:cs="Arial"/>
          <w:sz w:val="20"/>
          <w:szCs w:val="20"/>
        </w:rPr>
        <w:t>--</w:t>
      </w:r>
      <w:r w:rsidRPr="00B173EC">
        <w:rPr>
          <w:rFonts w:ascii="Arial" w:hAnsi="Arial" w:cs="Arial"/>
          <w:sz w:val="20"/>
          <w:szCs w:val="20"/>
        </w:rPr>
        <w:t>---------------------------------------------------------------------------</w:t>
      </w:r>
      <w:r>
        <w:rPr>
          <w:rFonts w:ascii="Arial" w:hAnsi="Arial" w:cs="Arial"/>
          <w:sz w:val="20"/>
          <w:szCs w:val="20"/>
        </w:rPr>
        <w:t>--</w:t>
      </w:r>
      <w:r w:rsidRPr="00B173EC">
        <w:rPr>
          <w:rFonts w:ascii="Arial" w:hAnsi="Arial" w:cs="Arial"/>
          <w:sz w:val="20"/>
          <w:szCs w:val="20"/>
        </w:rPr>
        <w:t>---------------------------------------------------</w:t>
      </w:r>
      <w:r w:rsidR="0031035F">
        <w:rPr>
          <w:rFonts w:ascii="Arial" w:hAnsi="Arial" w:cs="Arial"/>
          <w:sz w:val="20"/>
          <w:szCs w:val="20"/>
        </w:rPr>
        <w:t>-----</w:t>
      </w:r>
      <w:r w:rsidRPr="00B173EC">
        <w:rPr>
          <w:rFonts w:ascii="Arial" w:hAnsi="Arial" w:cs="Arial"/>
          <w:sz w:val="20"/>
          <w:szCs w:val="20"/>
        </w:rPr>
        <w:t>-</w:t>
      </w:r>
      <w:r w:rsidR="000F5EDF">
        <w:rPr>
          <w:rFonts w:ascii="Arial" w:hAnsi="Arial" w:cs="Arial"/>
          <w:sz w:val="20"/>
          <w:szCs w:val="20"/>
        </w:rPr>
        <w:t>-------------------------------</w:t>
      </w:r>
    </w:p>
    <w:p w14:paraId="56E7CB0F" w14:textId="3A76AF08" w:rsidR="003E38CA" w:rsidRPr="00B173EC" w:rsidRDefault="003E38CA" w:rsidP="003E38CA">
      <w:pPr>
        <w:spacing w:line="276" w:lineRule="auto"/>
        <w:jc w:val="both"/>
        <w:rPr>
          <w:rFonts w:ascii="Arial" w:hAnsi="Arial" w:cs="Arial"/>
          <w:sz w:val="20"/>
          <w:szCs w:val="20"/>
        </w:rPr>
      </w:pPr>
      <w:r w:rsidRPr="00B173EC">
        <w:rPr>
          <w:rFonts w:ascii="Arial" w:hAnsi="Arial" w:cs="Arial"/>
          <w:sz w:val="20"/>
          <w:szCs w:val="20"/>
        </w:rPr>
        <w:t>Vistos para resolver sobre la solicitud de acceso a información pública 33001542</w:t>
      </w:r>
      <w:r w:rsidR="00701673">
        <w:rPr>
          <w:rFonts w:ascii="Arial" w:hAnsi="Arial" w:cs="Arial"/>
          <w:sz w:val="20"/>
          <w:szCs w:val="20"/>
        </w:rPr>
        <w:t>3</w:t>
      </w:r>
      <w:r w:rsidRPr="00B173EC">
        <w:rPr>
          <w:rFonts w:ascii="Arial" w:hAnsi="Arial" w:cs="Arial"/>
          <w:sz w:val="20"/>
          <w:szCs w:val="20"/>
        </w:rPr>
        <w:t>000</w:t>
      </w:r>
      <w:r w:rsidR="0004288E">
        <w:rPr>
          <w:rFonts w:ascii="Arial" w:hAnsi="Arial" w:cs="Arial"/>
          <w:sz w:val="20"/>
          <w:szCs w:val="20"/>
        </w:rPr>
        <w:t>599</w:t>
      </w:r>
      <w:r w:rsidRPr="00B173EC">
        <w:rPr>
          <w:rFonts w:ascii="Arial" w:hAnsi="Arial" w:cs="Arial"/>
          <w:sz w:val="20"/>
          <w:szCs w:val="20"/>
        </w:rPr>
        <w:t xml:space="preserve"> requerida a la Unidad de Transparencia del Hospital Infantil de México Federico Gómez</w:t>
      </w:r>
      <w:r>
        <w:rPr>
          <w:rFonts w:ascii="Arial" w:hAnsi="Arial" w:cs="Arial"/>
          <w:sz w:val="20"/>
          <w:szCs w:val="20"/>
        </w:rPr>
        <w:t xml:space="preserve"> a través de la Plataforma Nacional de Transparencia</w:t>
      </w:r>
      <w:r w:rsidRPr="00B173EC">
        <w:rPr>
          <w:rFonts w:ascii="Arial" w:hAnsi="Arial" w:cs="Arial"/>
          <w:sz w:val="20"/>
          <w:szCs w:val="20"/>
        </w:rPr>
        <w:t>. ---------------------------------------------------------------------------</w:t>
      </w:r>
      <w:r>
        <w:rPr>
          <w:rFonts w:ascii="Arial" w:hAnsi="Arial" w:cs="Arial"/>
          <w:sz w:val="20"/>
          <w:szCs w:val="20"/>
        </w:rPr>
        <w:t>--------------------------------------</w:t>
      </w:r>
      <w:r w:rsidRPr="00B173EC">
        <w:rPr>
          <w:rFonts w:ascii="Arial" w:hAnsi="Arial" w:cs="Arial"/>
          <w:sz w:val="20"/>
          <w:szCs w:val="20"/>
        </w:rPr>
        <w:t>---------------</w:t>
      </w:r>
    </w:p>
    <w:p w14:paraId="1565DA8A" w14:textId="77777777" w:rsidR="003E38CA" w:rsidRDefault="003E38CA" w:rsidP="003E38CA">
      <w:pPr>
        <w:spacing w:line="276" w:lineRule="auto"/>
        <w:rPr>
          <w:rFonts w:ascii="Arial" w:hAnsi="Arial" w:cs="Arial"/>
          <w:sz w:val="20"/>
          <w:szCs w:val="20"/>
        </w:rPr>
      </w:pPr>
    </w:p>
    <w:p w14:paraId="6A29403F" w14:textId="77777777" w:rsidR="00FE7E99" w:rsidRDefault="00FE7E99" w:rsidP="003E38CA">
      <w:pPr>
        <w:spacing w:line="276" w:lineRule="auto"/>
        <w:rPr>
          <w:rFonts w:ascii="Arial" w:hAnsi="Arial" w:cs="Arial"/>
          <w:sz w:val="20"/>
          <w:szCs w:val="20"/>
        </w:rPr>
      </w:pPr>
    </w:p>
    <w:p w14:paraId="10F069B3" w14:textId="77777777" w:rsidR="003E38CA" w:rsidRPr="00B173EC" w:rsidRDefault="003E38CA" w:rsidP="003E38CA">
      <w:pPr>
        <w:spacing w:line="276" w:lineRule="auto"/>
        <w:jc w:val="center"/>
        <w:rPr>
          <w:rFonts w:ascii="Arial" w:hAnsi="Arial" w:cs="Arial"/>
          <w:b/>
          <w:sz w:val="20"/>
          <w:szCs w:val="20"/>
        </w:rPr>
      </w:pPr>
      <w:r w:rsidRPr="00B173EC">
        <w:rPr>
          <w:rFonts w:ascii="Arial" w:hAnsi="Arial" w:cs="Arial"/>
          <w:b/>
          <w:sz w:val="20"/>
          <w:szCs w:val="20"/>
        </w:rPr>
        <w:t>---------------------------------------------------------------A N T E C E D E N T E S--------------------------------------------------</w:t>
      </w:r>
    </w:p>
    <w:p w14:paraId="779BC60D" w14:textId="77777777" w:rsidR="003E38CA" w:rsidRPr="00B173EC" w:rsidRDefault="003E38CA" w:rsidP="003E38CA">
      <w:pPr>
        <w:spacing w:line="276" w:lineRule="auto"/>
        <w:rPr>
          <w:rFonts w:ascii="Arial" w:hAnsi="Arial" w:cs="Arial"/>
          <w:sz w:val="20"/>
          <w:szCs w:val="20"/>
        </w:rPr>
      </w:pPr>
    </w:p>
    <w:p w14:paraId="2E09CABF" w14:textId="7A3751CB" w:rsidR="003E38CA" w:rsidRPr="00B173EC" w:rsidRDefault="003E38CA" w:rsidP="003E38CA">
      <w:pPr>
        <w:pStyle w:val="Textoindependiente3"/>
        <w:numPr>
          <w:ilvl w:val="0"/>
          <w:numId w:val="11"/>
        </w:numPr>
        <w:tabs>
          <w:tab w:val="left" w:pos="284"/>
        </w:tabs>
        <w:spacing w:after="0" w:line="276" w:lineRule="auto"/>
        <w:ind w:left="0" w:firstLine="0"/>
        <w:jc w:val="both"/>
        <w:rPr>
          <w:rFonts w:cs="Arial"/>
          <w:sz w:val="20"/>
          <w:szCs w:val="20"/>
        </w:rPr>
      </w:pPr>
      <w:r w:rsidRPr="00B173EC">
        <w:rPr>
          <w:rFonts w:cs="Arial"/>
          <w:sz w:val="20"/>
          <w:szCs w:val="20"/>
        </w:rPr>
        <w:t xml:space="preserve">Con fecha </w:t>
      </w:r>
      <w:r w:rsidR="0004288E">
        <w:rPr>
          <w:rFonts w:cs="Arial"/>
          <w:sz w:val="20"/>
          <w:szCs w:val="20"/>
        </w:rPr>
        <w:t>3</w:t>
      </w:r>
      <w:r w:rsidRPr="00B173EC">
        <w:rPr>
          <w:rFonts w:cs="Arial"/>
          <w:sz w:val="20"/>
          <w:szCs w:val="20"/>
        </w:rPr>
        <w:t xml:space="preserve"> de </w:t>
      </w:r>
      <w:r w:rsidR="0004288E">
        <w:rPr>
          <w:rFonts w:cs="Arial"/>
          <w:sz w:val="20"/>
          <w:szCs w:val="20"/>
        </w:rPr>
        <w:t>agosto</w:t>
      </w:r>
      <w:r w:rsidRPr="00B173EC">
        <w:rPr>
          <w:rFonts w:cs="Arial"/>
          <w:sz w:val="20"/>
          <w:szCs w:val="20"/>
        </w:rPr>
        <w:t xml:space="preserve"> de 202</w:t>
      </w:r>
      <w:r w:rsidR="00A8670D">
        <w:rPr>
          <w:rFonts w:cs="Arial"/>
          <w:sz w:val="20"/>
          <w:szCs w:val="20"/>
        </w:rPr>
        <w:t>3</w:t>
      </w:r>
      <w:r w:rsidRPr="00B173EC">
        <w:rPr>
          <w:rFonts w:cs="Arial"/>
          <w:sz w:val="20"/>
          <w:szCs w:val="20"/>
        </w:rPr>
        <w:t>, se recibió en la Unidad de Transparencia del Hospital Infantil de México Federico Gómez, a través de la Plataforma Nacional de Transparencia, la solicitud de acceso a información pública No. 33001542</w:t>
      </w:r>
      <w:r w:rsidR="00A8670D">
        <w:rPr>
          <w:rFonts w:cs="Arial"/>
          <w:sz w:val="20"/>
          <w:szCs w:val="20"/>
        </w:rPr>
        <w:t>3</w:t>
      </w:r>
      <w:r w:rsidRPr="00B173EC">
        <w:rPr>
          <w:rFonts w:cs="Arial"/>
          <w:sz w:val="20"/>
          <w:szCs w:val="20"/>
        </w:rPr>
        <w:t>000</w:t>
      </w:r>
      <w:r w:rsidR="006B5A36">
        <w:rPr>
          <w:rFonts w:cs="Arial"/>
          <w:sz w:val="20"/>
          <w:szCs w:val="20"/>
        </w:rPr>
        <w:t>506</w:t>
      </w:r>
      <w:r w:rsidRPr="00B173EC">
        <w:rPr>
          <w:rFonts w:cs="Arial"/>
          <w:sz w:val="20"/>
          <w:szCs w:val="20"/>
        </w:rPr>
        <w:t xml:space="preserve">, en la que se </w:t>
      </w:r>
      <w:r>
        <w:rPr>
          <w:rFonts w:cs="Arial"/>
          <w:sz w:val="20"/>
          <w:szCs w:val="20"/>
        </w:rPr>
        <w:t>requirió.</w:t>
      </w:r>
    </w:p>
    <w:p w14:paraId="48B3DC20" w14:textId="77777777" w:rsidR="003E38CA" w:rsidRPr="00B173EC" w:rsidRDefault="003E38CA" w:rsidP="003E38CA">
      <w:pPr>
        <w:pStyle w:val="Textoindependiente3"/>
        <w:tabs>
          <w:tab w:val="left" w:pos="284"/>
        </w:tabs>
        <w:spacing w:after="0" w:line="276" w:lineRule="auto"/>
        <w:jc w:val="both"/>
        <w:rPr>
          <w:rFonts w:cs="Arial"/>
          <w:sz w:val="20"/>
          <w:szCs w:val="20"/>
        </w:rPr>
      </w:pPr>
    </w:p>
    <w:p w14:paraId="37109031" w14:textId="51F2EA3F" w:rsidR="003E38CA" w:rsidRPr="00B173EC" w:rsidRDefault="003E38CA" w:rsidP="003E38CA">
      <w:pPr>
        <w:spacing w:line="276" w:lineRule="auto"/>
        <w:ind w:left="709" w:right="615"/>
        <w:jc w:val="both"/>
        <w:rPr>
          <w:rFonts w:ascii="Arial" w:hAnsi="Arial" w:cs="Arial"/>
          <w:i/>
          <w:sz w:val="20"/>
          <w:szCs w:val="20"/>
        </w:rPr>
      </w:pPr>
      <w:r w:rsidRPr="00B173EC">
        <w:rPr>
          <w:rFonts w:ascii="Arial" w:hAnsi="Arial" w:cs="Arial"/>
          <w:i/>
          <w:sz w:val="20"/>
          <w:szCs w:val="20"/>
        </w:rPr>
        <w:t>“</w:t>
      </w:r>
      <w:r w:rsidR="0004288E" w:rsidRPr="0004288E">
        <w:rPr>
          <w:rFonts w:ascii="Arial" w:hAnsi="Arial" w:cs="Arial"/>
          <w:i/>
          <w:sz w:val="20"/>
          <w:szCs w:val="20"/>
        </w:rPr>
        <w:t>RESPECTO A VALES DE DESPENSA, SOLICITO LA SIGUIENTE INFORMACION DE 2018 MONTO TOTAL MONTO POR PERSONA PROCEDIMIENTO DE CONTRATACION CUANTOS BENEFICIARIOS EMPRESA QUE SE CONTRATO VERSION PUBLICA DEL CONTRATO FACTURA (S) COMPLETA (S) LO ANTERIOR LO SOLICITO EN DATOS ABIERTOS DE EXCEL</w:t>
      </w:r>
      <w:r w:rsidRPr="00B173EC">
        <w:rPr>
          <w:rFonts w:ascii="Arial" w:hAnsi="Arial" w:cs="Arial"/>
          <w:i/>
          <w:sz w:val="20"/>
          <w:szCs w:val="20"/>
        </w:rPr>
        <w:t>.” (</w:t>
      </w:r>
      <w:r w:rsidR="006B5A36" w:rsidRPr="00B173EC">
        <w:rPr>
          <w:rFonts w:ascii="Arial" w:hAnsi="Arial" w:cs="Arial"/>
          <w:i/>
          <w:sz w:val="20"/>
          <w:szCs w:val="20"/>
        </w:rPr>
        <w:t>Sic</w:t>
      </w:r>
      <w:r w:rsidRPr="00B173EC">
        <w:rPr>
          <w:rFonts w:ascii="Arial" w:hAnsi="Arial" w:cs="Arial"/>
          <w:i/>
          <w:sz w:val="20"/>
          <w:szCs w:val="20"/>
        </w:rPr>
        <w:t xml:space="preserve">) </w:t>
      </w:r>
    </w:p>
    <w:p w14:paraId="1178761B" w14:textId="77777777" w:rsidR="003E38CA" w:rsidRPr="00B173EC" w:rsidRDefault="003E38CA" w:rsidP="003E38CA">
      <w:pPr>
        <w:pStyle w:val="Textoindependiente3"/>
        <w:tabs>
          <w:tab w:val="left" w:pos="284"/>
        </w:tabs>
        <w:spacing w:after="0" w:line="276" w:lineRule="auto"/>
        <w:jc w:val="both"/>
        <w:rPr>
          <w:rFonts w:cs="Arial"/>
          <w:sz w:val="20"/>
          <w:szCs w:val="20"/>
        </w:rPr>
      </w:pPr>
    </w:p>
    <w:p w14:paraId="5557962A" w14:textId="36437D9E" w:rsidR="003E38CA" w:rsidRDefault="003E38CA" w:rsidP="003E38CA">
      <w:pPr>
        <w:pStyle w:val="Textoindependiente3"/>
        <w:numPr>
          <w:ilvl w:val="0"/>
          <w:numId w:val="11"/>
        </w:numPr>
        <w:tabs>
          <w:tab w:val="left" w:pos="284"/>
        </w:tabs>
        <w:spacing w:after="0" w:line="276" w:lineRule="auto"/>
        <w:ind w:left="0" w:firstLine="0"/>
        <w:jc w:val="both"/>
        <w:rPr>
          <w:rFonts w:cs="Arial"/>
          <w:sz w:val="20"/>
          <w:szCs w:val="20"/>
        </w:rPr>
      </w:pPr>
      <w:r w:rsidRPr="00B173EC">
        <w:rPr>
          <w:rFonts w:cs="Arial"/>
          <w:sz w:val="20"/>
          <w:szCs w:val="20"/>
        </w:rPr>
        <w:t xml:space="preserve">La Dra. Miriam Guadalupe Herrera Segura, Directora de Planeación y Titular de la Unidad de Transparencia, solicitó a través de correo electrónico de fecha </w:t>
      </w:r>
      <w:r w:rsidR="000C2B57">
        <w:rPr>
          <w:rFonts w:cs="Arial"/>
          <w:sz w:val="20"/>
          <w:szCs w:val="20"/>
        </w:rPr>
        <w:t>03</w:t>
      </w:r>
      <w:r w:rsidRPr="00B173EC">
        <w:rPr>
          <w:rFonts w:cs="Arial"/>
          <w:sz w:val="20"/>
          <w:szCs w:val="20"/>
        </w:rPr>
        <w:t xml:space="preserve"> de </w:t>
      </w:r>
      <w:r w:rsidR="000C2B57">
        <w:rPr>
          <w:rFonts w:cs="Arial"/>
          <w:sz w:val="20"/>
          <w:szCs w:val="20"/>
        </w:rPr>
        <w:t>agosto</w:t>
      </w:r>
      <w:r w:rsidRPr="00B173EC">
        <w:rPr>
          <w:rFonts w:cs="Arial"/>
          <w:sz w:val="20"/>
          <w:szCs w:val="20"/>
        </w:rPr>
        <w:t xml:space="preserve"> de 202</w:t>
      </w:r>
      <w:r w:rsidR="000E2FD6">
        <w:rPr>
          <w:rFonts w:cs="Arial"/>
          <w:sz w:val="20"/>
          <w:szCs w:val="20"/>
        </w:rPr>
        <w:t>3</w:t>
      </w:r>
      <w:r w:rsidRPr="00B173EC">
        <w:rPr>
          <w:rFonts w:cs="Arial"/>
          <w:sz w:val="20"/>
          <w:szCs w:val="20"/>
        </w:rPr>
        <w:t xml:space="preserve">, </w:t>
      </w:r>
      <w:r w:rsidR="000E2FD6">
        <w:rPr>
          <w:rFonts w:cs="Arial"/>
          <w:sz w:val="20"/>
          <w:szCs w:val="20"/>
        </w:rPr>
        <w:t xml:space="preserve">al </w:t>
      </w:r>
      <w:r w:rsidR="000C2B57">
        <w:rPr>
          <w:rFonts w:cs="Arial"/>
          <w:sz w:val="20"/>
          <w:szCs w:val="20"/>
        </w:rPr>
        <w:t>L.C. Raúl Ángeles Aparicio Subdirector de Recursos Humanos</w:t>
      </w:r>
      <w:r w:rsidR="00151F3C">
        <w:rPr>
          <w:rFonts w:cs="Arial"/>
          <w:sz w:val="20"/>
          <w:szCs w:val="20"/>
        </w:rPr>
        <w:t>,</w:t>
      </w:r>
      <w:r w:rsidRPr="00B173EC">
        <w:rPr>
          <w:rFonts w:cs="Arial"/>
          <w:sz w:val="20"/>
          <w:szCs w:val="20"/>
        </w:rPr>
        <w:t xml:space="preserve"> </w:t>
      </w:r>
      <w:r w:rsidR="007340D4">
        <w:rPr>
          <w:rFonts w:cs="Arial"/>
          <w:sz w:val="20"/>
          <w:szCs w:val="20"/>
        </w:rPr>
        <w:t xml:space="preserve">se </w:t>
      </w:r>
      <w:r w:rsidR="00080CFB">
        <w:rPr>
          <w:rFonts w:cs="Arial"/>
          <w:sz w:val="20"/>
          <w:szCs w:val="20"/>
        </w:rPr>
        <w:t>realizaran la búsqueda de información en el ámbito de su competencia y lo</w:t>
      </w:r>
      <w:r w:rsidRPr="00B173EC">
        <w:rPr>
          <w:rFonts w:cs="Arial"/>
          <w:sz w:val="20"/>
          <w:szCs w:val="20"/>
        </w:rPr>
        <w:t xml:space="preserve"> </w:t>
      </w:r>
      <w:r w:rsidR="000C2B57">
        <w:rPr>
          <w:rFonts w:cs="Arial"/>
          <w:sz w:val="20"/>
          <w:szCs w:val="20"/>
        </w:rPr>
        <w:t>informaran a más tardar el día 14 de agosto</w:t>
      </w:r>
      <w:r w:rsidR="00CB50D1">
        <w:rPr>
          <w:rFonts w:cs="Arial"/>
          <w:sz w:val="20"/>
          <w:szCs w:val="20"/>
        </w:rPr>
        <w:t xml:space="preserve"> de 2023</w:t>
      </w:r>
      <w:r w:rsidRPr="00B173EC">
        <w:rPr>
          <w:rFonts w:cs="Arial"/>
          <w:sz w:val="20"/>
          <w:szCs w:val="20"/>
        </w:rPr>
        <w:t>.</w:t>
      </w:r>
    </w:p>
    <w:p w14:paraId="1C28B77B" w14:textId="77777777" w:rsidR="003E38CA" w:rsidRDefault="003E38CA" w:rsidP="003E38CA">
      <w:pPr>
        <w:pStyle w:val="Textoindependiente3"/>
        <w:tabs>
          <w:tab w:val="left" w:pos="284"/>
        </w:tabs>
        <w:spacing w:after="0" w:line="276" w:lineRule="auto"/>
        <w:jc w:val="both"/>
        <w:rPr>
          <w:rFonts w:cs="Arial"/>
          <w:sz w:val="20"/>
          <w:szCs w:val="20"/>
        </w:rPr>
      </w:pPr>
    </w:p>
    <w:p w14:paraId="499D92C3" w14:textId="39BD388D" w:rsidR="003E38CA" w:rsidRDefault="003E38CA" w:rsidP="00A713FF">
      <w:pPr>
        <w:pStyle w:val="Textoindependiente3"/>
        <w:numPr>
          <w:ilvl w:val="0"/>
          <w:numId w:val="11"/>
        </w:numPr>
        <w:shd w:val="clear" w:color="auto" w:fill="FFFFFF" w:themeFill="background1"/>
        <w:tabs>
          <w:tab w:val="left" w:pos="284"/>
        </w:tabs>
        <w:spacing w:after="0" w:line="276" w:lineRule="auto"/>
        <w:ind w:left="0" w:firstLine="0"/>
        <w:jc w:val="both"/>
        <w:rPr>
          <w:rFonts w:cs="Arial"/>
          <w:sz w:val="20"/>
          <w:szCs w:val="20"/>
        </w:rPr>
      </w:pPr>
      <w:r w:rsidRPr="000C2B57">
        <w:rPr>
          <w:rFonts w:cs="Arial"/>
          <w:sz w:val="20"/>
          <w:szCs w:val="20"/>
        </w:rPr>
        <w:t xml:space="preserve">Con fecha </w:t>
      </w:r>
      <w:r w:rsidR="000C2B57" w:rsidRPr="000C2B57">
        <w:rPr>
          <w:rFonts w:cs="Arial"/>
          <w:sz w:val="20"/>
          <w:szCs w:val="20"/>
        </w:rPr>
        <w:t>18</w:t>
      </w:r>
      <w:r w:rsidRPr="000C2B57">
        <w:rPr>
          <w:rFonts w:cs="Arial"/>
          <w:sz w:val="20"/>
          <w:szCs w:val="20"/>
        </w:rPr>
        <w:t xml:space="preserve"> de </w:t>
      </w:r>
      <w:r w:rsidR="000C2B57" w:rsidRPr="000C2B57">
        <w:rPr>
          <w:rFonts w:cs="Arial"/>
          <w:sz w:val="20"/>
          <w:szCs w:val="20"/>
        </w:rPr>
        <w:t>agosto de 2023 el</w:t>
      </w:r>
      <w:r w:rsidR="005B263C" w:rsidRPr="000C2B57">
        <w:rPr>
          <w:rFonts w:cs="Arial"/>
          <w:sz w:val="20"/>
          <w:szCs w:val="20"/>
        </w:rPr>
        <w:t xml:space="preserve"> </w:t>
      </w:r>
      <w:r w:rsidR="000C2B57" w:rsidRPr="000C2B57">
        <w:rPr>
          <w:rFonts w:cs="Arial"/>
          <w:sz w:val="20"/>
          <w:szCs w:val="20"/>
        </w:rPr>
        <w:t>L.C. Raúl Ángeles Aparicio Subdirector de Recursos Humanos</w:t>
      </w:r>
      <w:r w:rsidRPr="000C2B57">
        <w:rPr>
          <w:rFonts w:cs="Arial"/>
          <w:sz w:val="20"/>
          <w:szCs w:val="20"/>
        </w:rPr>
        <w:t>,</w:t>
      </w:r>
      <w:r w:rsidR="000C2B57" w:rsidRPr="000C2B57">
        <w:rPr>
          <w:rFonts w:cs="Arial"/>
          <w:sz w:val="20"/>
          <w:szCs w:val="20"/>
        </w:rPr>
        <w:t xml:space="preserve"> a través de correo electrónico</w:t>
      </w:r>
      <w:r w:rsidR="008612F2">
        <w:rPr>
          <w:rFonts w:cs="Arial"/>
          <w:sz w:val="20"/>
          <w:szCs w:val="20"/>
        </w:rPr>
        <w:t xml:space="preserve"> hace la entrega de dos facturas </w:t>
      </w:r>
      <w:r w:rsidR="00A7784E">
        <w:rPr>
          <w:rFonts w:cs="Arial"/>
          <w:sz w:val="20"/>
          <w:szCs w:val="20"/>
        </w:rPr>
        <w:t xml:space="preserve"> y un contrato.</w:t>
      </w:r>
      <w:r w:rsidR="008612F2">
        <w:rPr>
          <w:rFonts w:cs="Arial"/>
          <w:sz w:val="20"/>
          <w:szCs w:val="20"/>
        </w:rPr>
        <w:t xml:space="preserve"> </w:t>
      </w:r>
    </w:p>
    <w:p w14:paraId="79A95088" w14:textId="77777777" w:rsidR="008612F2" w:rsidRDefault="008612F2" w:rsidP="008612F2">
      <w:pPr>
        <w:pStyle w:val="Prrafodelista"/>
        <w:rPr>
          <w:rFonts w:cs="Arial"/>
          <w:sz w:val="20"/>
          <w:szCs w:val="20"/>
        </w:rPr>
      </w:pPr>
    </w:p>
    <w:tbl>
      <w:tblPr>
        <w:tblStyle w:val="Tablaconcuadrcula"/>
        <w:tblW w:w="0" w:type="auto"/>
        <w:tblInd w:w="988" w:type="dxa"/>
        <w:tblLook w:val="04A0" w:firstRow="1" w:lastRow="0" w:firstColumn="1" w:lastColumn="0" w:noHBand="0" w:noVBand="1"/>
      </w:tblPr>
      <w:tblGrid>
        <w:gridCol w:w="2693"/>
        <w:gridCol w:w="5245"/>
      </w:tblGrid>
      <w:tr w:rsidR="008612F2" w:rsidRPr="003566A0" w14:paraId="65CEFADD" w14:textId="77777777" w:rsidTr="000B2DF7">
        <w:tc>
          <w:tcPr>
            <w:tcW w:w="2693" w:type="dxa"/>
            <w:shd w:val="clear" w:color="auto" w:fill="000000" w:themeFill="text1"/>
          </w:tcPr>
          <w:p w14:paraId="6F836D1C" w14:textId="77777777" w:rsidR="008612F2" w:rsidRPr="003566A0" w:rsidRDefault="008612F2" w:rsidP="00492667">
            <w:pPr>
              <w:spacing w:line="276" w:lineRule="auto"/>
              <w:jc w:val="both"/>
              <w:rPr>
                <w:rFonts w:ascii="Arial" w:eastAsia="Times New Roman" w:hAnsi="Arial" w:cs="Arial"/>
                <w:i/>
                <w:sz w:val="20"/>
                <w:szCs w:val="20"/>
              </w:rPr>
            </w:pPr>
            <w:r w:rsidRPr="003566A0">
              <w:rPr>
                <w:rFonts w:ascii="Arial" w:eastAsia="Times New Roman" w:hAnsi="Arial" w:cs="Arial"/>
                <w:i/>
                <w:sz w:val="20"/>
                <w:szCs w:val="20"/>
              </w:rPr>
              <w:t>CONTRATO</w:t>
            </w:r>
          </w:p>
        </w:tc>
        <w:tc>
          <w:tcPr>
            <w:tcW w:w="5245" w:type="dxa"/>
            <w:shd w:val="clear" w:color="auto" w:fill="000000" w:themeFill="text1"/>
          </w:tcPr>
          <w:p w14:paraId="1FFDC72E" w14:textId="77777777" w:rsidR="008612F2" w:rsidRPr="003566A0" w:rsidRDefault="008612F2" w:rsidP="00492667">
            <w:pPr>
              <w:spacing w:line="276" w:lineRule="auto"/>
              <w:jc w:val="both"/>
              <w:rPr>
                <w:rFonts w:ascii="Arial" w:eastAsia="Times New Roman" w:hAnsi="Arial" w:cs="Arial"/>
                <w:i/>
                <w:sz w:val="20"/>
                <w:szCs w:val="20"/>
              </w:rPr>
            </w:pPr>
            <w:r w:rsidRPr="003566A0">
              <w:rPr>
                <w:rFonts w:ascii="Arial" w:eastAsia="Times New Roman" w:hAnsi="Arial" w:cs="Arial"/>
                <w:i/>
                <w:sz w:val="20"/>
                <w:szCs w:val="20"/>
              </w:rPr>
              <w:t>PROVEEDOR</w:t>
            </w:r>
          </w:p>
        </w:tc>
      </w:tr>
      <w:tr w:rsidR="000B2DF7" w:rsidRPr="003566A0" w14:paraId="07782B9E" w14:textId="77777777" w:rsidTr="000B2DF7">
        <w:tc>
          <w:tcPr>
            <w:tcW w:w="2693" w:type="dxa"/>
          </w:tcPr>
          <w:p w14:paraId="507AD13E" w14:textId="338020ED" w:rsidR="000B2DF7" w:rsidRPr="003566A0" w:rsidRDefault="000B2DF7" w:rsidP="000B2DF7">
            <w:pPr>
              <w:tabs>
                <w:tab w:val="right" w:pos="2477"/>
              </w:tabs>
              <w:spacing w:line="276" w:lineRule="auto"/>
              <w:jc w:val="both"/>
              <w:rPr>
                <w:rFonts w:ascii="Arial" w:eastAsia="Times New Roman" w:hAnsi="Arial" w:cs="Arial"/>
                <w:i/>
                <w:sz w:val="20"/>
                <w:szCs w:val="20"/>
              </w:rPr>
            </w:pPr>
            <w:r>
              <w:rPr>
                <w:rFonts w:ascii="Arial" w:eastAsia="Times New Roman" w:hAnsi="Arial" w:cs="Arial"/>
                <w:i/>
                <w:sz w:val="20"/>
                <w:szCs w:val="20"/>
              </w:rPr>
              <w:t>RM-MT-0137/18</w:t>
            </w:r>
            <w:r>
              <w:rPr>
                <w:rFonts w:ascii="Arial" w:eastAsia="Times New Roman" w:hAnsi="Arial" w:cs="Arial"/>
                <w:i/>
                <w:sz w:val="20"/>
                <w:szCs w:val="20"/>
              </w:rPr>
              <w:tab/>
            </w:r>
          </w:p>
        </w:tc>
        <w:tc>
          <w:tcPr>
            <w:tcW w:w="5245" w:type="dxa"/>
          </w:tcPr>
          <w:p w14:paraId="12BA1304" w14:textId="557C02E2" w:rsidR="000B2DF7" w:rsidRPr="003566A0" w:rsidRDefault="000B2DF7" w:rsidP="000B2DF7">
            <w:pPr>
              <w:spacing w:line="276" w:lineRule="auto"/>
              <w:jc w:val="both"/>
              <w:rPr>
                <w:rFonts w:ascii="Arial" w:eastAsia="Times New Roman" w:hAnsi="Arial" w:cs="Arial"/>
                <w:i/>
                <w:sz w:val="20"/>
                <w:szCs w:val="20"/>
              </w:rPr>
            </w:pPr>
            <w:r>
              <w:rPr>
                <w:rFonts w:ascii="Arial" w:eastAsia="Times New Roman" w:hAnsi="Arial" w:cs="Arial"/>
                <w:i/>
                <w:sz w:val="20"/>
                <w:szCs w:val="20"/>
              </w:rPr>
              <w:t>EFECTIVALE, S DE R.L. DE C.V.</w:t>
            </w:r>
          </w:p>
        </w:tc>
      </w:tr>
    </w:tbl>
    <w:p w14:paraId="61AE6018" w14:textId="77777777" w:rsidR="008612F2" w:rsidRDefault="008612F2" w:rsidP="006949C9">
      <w:pPr>
        <w:pStyle w:val="Textoindependiente3"/>
        <w:shd w:val="clear" w:color="auto" w:fill="FFFFFF" w:themeFill="background1"/>
        <w:tabs>
          <w:tab w:val="left" w:pos="284"/>
        </w:tabs>
        <w:spacing w:after="0" w:line="276" w:lineRule="auto"/>
        <w:jc w:val="both"/>
        <w:rPr>
          <w:rFonts w:cs="Arial"/>
          <w:sz w:val="20"/>
          <w:szCs w:val="20"/>
        </w:rPr>
      </w:pPr>
    </w:p>
    <w:tbl>
      <w:tblPr>
        <w:tblStyle w:val="Tablaconcuadrcula"/>
        <w:tblW w:w="0" w:type="auto"/>
        <w:tblInd w:w="988" w:type="dxa"/>
        <w:tblLook w:val="04A0" w:firstRow="1" w:lastRow="0" w:firstColumn="1" w:lastColumn="0" w:noHBand="0" w:noVBand="1"/>
      </w:tblPr>
      <w:tblGrid>
        <w:gridCol w:w="2694"/>
        <w:gridCol w:w="5245"/>
      </w:tblGrid>
      <w:tr w:rsidR="006949C9" w:rsidRPr="003566A0" w14:paraId="550B991D" w14:textId="77777777" w:rsidTr="00D94689">
        <w:tc>
          <w:tcPr>
            <w:tcW w:w="2694" w:type="dxa"/>
            <w:shd w:val="clear" w:color="auto" w:fill="000000" w:themeFill="text1"/>
          </w:tcPr>
          <w:p w14:paraId="2B6F7FAA" w14:textId="392D80BD" w:rsidR="006949C9" w:rsidRPr="003566A0" w:rsidRDefault="006949C9" w:rsidP="00492667">
            <w:pPr>
              <w:spacing w:line="276" w:lineRule="auto"/>
              <w:jc w:val="both"/>
              <w:rPr>
                <w:rFonts w:ascii="Arial" w:eastAsia="Times New Roman" w:hAnsi="Arial" w:cs="Arial"/>
                <w:i/>
                <w:sz w:val="20"/>
                <w:szCs w:val="20"/>
              </w:rPr>
            </w:pPr>
            <w:r>
              <w:rPr>
                <w:rFonts w:ascii="Arial" w:eastAsia="Times New Roman" w:hAnsi="Arial" w:cs="Arial"/>
                <w:i/>
                <w:sz w:val="20"/>
                <w:szCs w:val="20"/>
              </w:rPr>
              <w:t>No. DE FACTURA</w:t>
            </w:r>
          </w:p>
        </w:tc>
        <w:tc>
          <w:tcPr>
            <w:tcW w:w="5245" w:type="dxa"/>
            <w:shd w:val="clear" w:color="auto" w:fill="000000" w:themeFill="text1"/>
          </w:tcPr>
          <w:p w14:paraId="6F8178FE" w14:textId="77777777" w:rsidR="006949C9" w:rsidRPr="003566A0" w:rsidRDefault="006949C9" w:rsidP="00492667">
            <w:pPr>
              <w:spacing w:line="276" w:lineRule="auto"/>
              <w:jc w:val="both"/>
              <w:rPr>
                <w:rFonts w:ascii="Arial" w:eastAsia="Times New Roman" w:hAnsi="Arial" w:cs="Arial"/>
                <w:i/>
                <w:sz w:val="20"/>
                <w:szCs w:val="20"/>
              </w:rPr>
            </w:pPr>
            <w:r w:rsidRPr="003566A0">
              <w:rPr>
                <w:rFonts w:ascii="Arial" w:eastAsia="Times New Roman" w:hAnsi="Arial" w:cs="Arial"/>
                <w:i/>
                <w:sz w:val="20"/>
                <w:szCs w:val="20"/>
              </w:rPr>
              <w:t>PROVEEDOR</w:t>
            </w:r>
          </w:p>
        </w:tc>
      </w:tr>
      <w:tr w:rsidR="006949C9" w:rsidRPr="003566A0" w14:paraId="68057032" w14:textId="77777777" w:rsidTr="00D94689">
        <w:tc>
          <w:tcPr>
            <w:tcW w:w="2694" w:type="dxa"/>
          </w:tcPr>
          <w:p w14:paraId="38FDDCA8" w14:textId="4877FDAE" w:rsidR="006949C9" w:rsidRPr="003566A0" w:rsidRDefault="006949C9" w:rsidP="00492667">
            <w:pPr>
              <w:tabs>
                <w:tab w:val="right" w:pos="2477"/>
              </w:tabs>
              <w:spacing w:line="276" w:lineRule="auto"/>
              <w:jc w:val="both"/>
              <w:rPr>
                <w:rFonts w:ascii="Arial" w:eastAsia="Times New Roman" w:hAnsi="Arial" w:cs="Arial"/>
                <w:i/>
                <w:sz w:val="20"/>
                <w:szCs w:val="20"/>
              </w:rPr>
            </w:pPr>
            <w:r>
              <w:rPr>
                <w:rFonts w:ascii="Arial" w:eastAsia="Times New Roman" w:hAnsi="Arial" w:cs="Arial"/>
                <w:i/>
                <w:sz w:val="20"/>
                <w:szCs w:val="20"/>
              </w:rPr>
              <w:t>EA-00396989</w:t>
            </w:r>
            <w:r>
              <w:rPr>
                <w:rFonts w:ascii="Arial" w:eastAsia="Times New Roman" w:hAnsi="Arial" w:cs="Arial"/>
                <w:i/>
                <w:sz w:val="20"/>
                <w:szCs w:val="20"/>
              </w:rPr>
              <w:tab/>
            </w:r>
          </w:p>
        </w:tc>
        <w:tc>
          <w:tcPr>
            <w:tcW w:w="5245" w:type="dxa"/>
          </w:tcPr>
          <w:p w14:paraId="7E06DAD1" w14:textId="77777777" w:rsidR="006949C9" w:rsidRPr="003566A0" w:rsidRDefault="006949C9" w:rsidP="00492667">
            <w:pPr>
              <w:spacing w:line="276" w:lineRule="auto"/>
              <w:jc w:val="both"/>
              <w:rPr>
                <w:rFonts w:ascii="Arial" w:eastAsia="Times New Roman" w:hAnsi="Arial" w:cs="Arial"/>
                <w:i/>
                <w:sz w:val="20"/>
                <w:szCs w:val="20"/>
              </w:rPr>
            </w:pPr>
            <w:r>
              <w:rPr>
                <w:rFonts w:ascii="Arial" w:eastAsia="Times New Roman" w:hAnsi="Arial" w:cs="Arial"/>
                <w:i/>
                <w:sz w:val="20"/>
                <w:szCs w:val="20"/>
              </w:rPr>
              <w:t>EFECTIVALE, S DE R.L. DE C.V.</w:t>
            </w:r>
          </w:p>
        </w:tc>
      </w:tr>
      <w:tr w:rsidR="006949C9" w:rsidRPr="003566A0" w14:paraId="6C7545B8" w14:textId="77777777" w:rsidTr="00D94689">
        <w:tc>
          <w:tcPr>
            <w:tcW w:w="2694" w:type="dxa"/>
          </w:tcPr>
          <w:p w14:paraId="334CD5D0" w14:textId="7AE76AA2" w:rsidR="006949C9" w:rsidRDefault="006949C9" w:rsidP="006949C9">
            <w:pPr>
              <w:tabs>
                <w:tab w:val="right" w:pos="2477"/>
              </w:tabs>
              <w:spacing w:line="276" w:lineRule="auto"/>
              <w:jc w:val="both"/>
              <w:rPr>
                <w:rFonts w:ascii="Arial" w:eastAsia="Times New Roman" w:hAnsi="Arial" w:cs="Arial"/>
                <w:i/>
                <w:sz w:val="20"/>
                <w:szCs w:val="20"/>
              </w:rPr>
            </w:pPr>
            <w:r>
              <w:rPr>
                <w:rFonts w:ascii="Arial" w:eastAsia="Times New Roman" w:hAnsi="Arial" w:cs="Arial"/>
                <w:i/>
                <w:sz w:val="20"/>
                <w:szCs w:val="20"/>
              </w:rPr>
              <w:t>EA-00387053</w:t>
            </w:r>
            <w:r>
              <w:rPr>
                <w:rFonts w:ascii="Arial" w:eastAsia="Times New Roman" w:hAnsi="Arial" w:cs="Arial"/>
                <w:i/>
                <w:sz w:val="20"/>
                <w:szCs w:val="20"/>
              </w:rPr>
              <w:tab/>
            </w:r>
          </w:p>
        </w:tc>
        <w:tc>
          <w:tcPr>
            <w:tcW w:w="5245" w:type="dxa"/>
          </w:tcPr>
          <w:p w14:paraId="25B3594A" w14:textId="7F5A76C9" w:rsidR="006949C9" w:rsidRDefault="006949C9" w:rsidP="006949C9">
            <w:pPr>
              <w:spacing w:line="276" w:lineRule="auto"/>
              <w:jc w:val="both"/>
              <w:rPr>
                <w:rFonts w:ascii="Arial" w:eastAsia="Times New Roman" w:hAnsi="Arial" w:cs="Arial"/>
                <w:i/>
                <w:sz w:val="20"/>
                <w:szCs w:val="20"/>
              </w:rPr>
            </w:pPr>
            <w:r>
              <w:rPr>
                <w:rFonts w:ascii="Arial" w:eastAsia="Times New Roman" w:hAnsi="Arial" w:cs="Arial"/>
                <w:i/>
                <w:sz w:val="20"/>
                <w:szCs w:val="20"/>
              </w:rPr>
              <w:t>EFECTIVALE, S DE R.L. DE C.V.</w:t>
            </w:r>
          </w:p>
        </w:tc>
      </w:tr>
      <w:tr w:rsidR="00D94689" w:rsidRPr="003566A0" w14:paraId="65C50DAE" w14:textId="77777777" w:rsidTr="00D94689">
        <w:tc>
          <w:tcPr>
            <w:tcW w:w="2694" w:type="dxa"/>
          </w:tcPr>
          <w:p w14:paraId="6BABC562" w14:textId="66581663" w:rsidR="00D94689" w:rsidRPr="003566A0" w:rsidRDefault="00D94689" w:rsidP="00B93DB1">
            <w:pPr>
              <w:tabs>
                <w:tab w:val="right" w:pos="2477"/>
              </w:tabs>
              <w:spacing w:line="276" w:lineRule="auto"/>
              <w:jc w:val="both"/>
              <w:rPr>
                <w:rFonts w:ascii="Arial" w:eastAsia="Times New Roman" w:hAnsi="Arial" w:cs="Arial"/>
                <w:i/>
                <w:sz w:val="20"/>
                <w:szCs w:val="20"/>
              </w:rPr>
            </w:pPr>
            <w:r w:rsidRPr="00D94689">
              <w:rPr>
                <w:rFonts w:ascii="Arial" w:eastAsia="Times New Roman" w:hAnsi="Arial" w:cs="Arial"/>
                <w:i/>
                <w:sz w:val="20"/>
                <w:szCs w:val="20"/>
              </w:rPr>
              <w:t>EA-00391917</w:t>
            </w:r>
            <w:r>
              <w:rPr>
                <w:rFonts w:ascii="Arial" w:eastAsia="Times New Roman" w:hAnsi="Arial" w:cs="Arial"/>
                <w:i/>
                <w:sz w:val="20"/>
                <w:szCs w:val="20"/>
              </w:rPr>
              <w:tab/>
            </w:r>
          </w:p>
        </w:tc>
        <w:tc>
          <w:tcPr>
            <w:tcW w:w="5245" w:type="dxa"/>
          </w:tcPr>
          <w:p w14:paraId="37C04287" w14:textId="77777777" w:rsidR="00D94689" w:rsidRPr="003566A0" w:rsidRDefault="00D94689" w:rsidP="00B93DB1">
            <w:pPr>
              <w:spacing w:line="276" w:lineRule="auto"/>
              <w:jc w:val="both"/>
              <w:rPr>
                <w:rFonts w:ascii="Arial" w:eastAsia="Times New Roman" w:hAnsi="Arial" w:cs="Arial"/>
                <w:i/>
                <w:sz w:val="20"/>
                <w:szCs w:val="20"/>
              </w:rPr>
            </w:pPr>
            <w:r>
              <w:rPr>
                <w:rFonts w:ascii="Arial" w:eastAsia="Times New Roman" w:hAnsi="Arial" w:cs="Arial"/>
                <w:i/>
                <w:sz w:val="20"/>
                <w:szCs w:val="20"/>
              </w:rPr>
              <w:t>EFECTIVALE, S DE R.L. DE C.V.</w:t>
            </w:r>
          </w:p>
        </w:tc>
      </w:tr>
      <w:tr w:rsidR="00D94689" w14:paraId="6E2812C4" w14:textId="77777777" w:rsidTr="00D94689">
        <w:tc>
          <w:tcPr>
            <w:tcW w:w="2694" w:type="dxa"/>
          </w:tcPr>
          <w:p w14:paraId="53AAC7D7" w14:textId="225EB5E6" w:rsidR="00D94689" w:rsidRDefault="00D94689" w:rsidP="00B93DB1">
            <w:pPr>
              <w:tabs>
                <w:tab w:val="right" w:pos="2477"/>
              </w:tabs>
              <w:spacing w:line="276" w:lineRule="auto"/>
              <w:jc w:val="both"/>
              <w:rPr>
                <w:rFonts w:ascii="Arial" w:eastAsia="Times New Roman" w:hAnsi="Arial" w:cs="Arial"/>
                <w:i/>
                <w:sz w:val="20"/>
                <w:szCs w:val="20"/>
              </w:rPr>
            </w:pPr>
            <w:r w:rsidRPr="00D94689">
              <w:rPr>
                <w:rFonts w:ascii="Arial" w:eastAsia="Times New Roman" w:hAnsi="Arial" w:cs="Arial"/>
                <w:i/>
                <w:sz w:val="20"/>
                <w:szCs w:val="20"/>
              </w:rPr>
              <w:lastRenderedPageBreak/>
              <w:t>EA-00385157</w:t>
            </w:r>
            <w:r>
              <w:rPr>
                <w:rFonts w:ascii="Arial" w:eastAsia="Times New Roman" w:hAnsi="Arial" w:cs="Arial"/>
                <w:i/>
                <w:sz w:val="20"/>
                <w:szCs w:val="20"/>
              </w:rPr>
              <w:tab/>
            </w:r>
          </w:p>
        </w:tc>
        <w:tc>
          <w:tcPr>
            <w:tcW w:w="5245" w:type="dxa"/>
          </w:tcPr>
          <w:p w14:paraId="59C17811" w14:textId="77777777" w:rsidR="00D94689" w:rsidRDefault="00D94689" w:rsidP="00B93DB1">
            <w:pPr>
              <w:spacing w:line="276" w:lineRule="auto"/>
              <w:jc w:val="both"/>
              <w:rPr>
                <w:rFonts w:ascii="Arial" w:eastAsia="Times New Roman" w:hAnsi="Arial" w:cs="Arial"/>
                <w:i/>
                <w:sz w:val="20"/>
                <w:szCs w:val="20"/>
              </w:rPr>
            </w:pPr>
            <w:r>
              <w:rPr>
                <w:rFonts w:ascii="Arial" w:eastAsia="Times New Roman" w:hAnsi="Arial" w:cs="Arial"/>
                <w:i/>
                <w:sz w:val="20"/>
                <w:szCs w:val="20"/>
              </w:rPr>
              <w:t>EFECTIVALE, S DE R.L. DE C.V.</w:t>
            </w:r>
          </w:p>
        </w:tc>
      </w:tr>
      <w:tr w:rsidR="00D94689" w:rsidRPr="003566A0" w14:paraId="5A49F9B7" w14:textId="77777777" w:rsidTr="00D94689">
        <w:tc>
          <w:tcPr>
            <w:tcW w:w="2694" w:type="dxa"/>
          </w:tcPr>
          <w:p w14:paraId="1264ED4E" w14:textId="5AFBB0A9" w:rsidR="00D94689" w:rsidRPr="003566A0" w:rsidRDefault="00D94689" w:rsidP="00D94689">
            <w:pPr>
              <w:tabs>
                <w:tab w:val="right" w:pos="2477"/>
              </w:tabs>
              <w:spacing w:line="276" w:lineRule="auto"/>
              <w:jc w:val="both"/>
              <w:rPr>
                <w:rFonts w:ascii="Arial" w:eastAsia="Times New Roman" w:hAnsi="Arial" w:cs="Arial"/>
                <w:i/>
                <w:sz w:val="20"/>
                <w:szCs w:val="20"/>
              </w:rPr>
            </w:pPr>
            <w:r>
              <w:rPr>
                <w:rFonts w:ascii="Arial" w:eastAsia="Times New Roman" w:hAnsi="Arial" w:cs="Arial"/>
                <w:i/>
                <w:sz w:val="20"/>
                <w:szCs w:val="20"/>
              </w:rPr>
              <w:t>000004537061</w:t>
            </w:r>
            <w:r>
              <w:rPr>
                <w:rFonts w:ascii="Arial" w:eastAsia="Times New Roman" w:hAnsi="Arial" w:cs="Arial"/>
                <w:i/>
                <w:sz w:val="20"/>
                <w:szCs w:val="20"/>
              </w:rPr>
              <w:tab/>
            </w:r>
          </w:p>
        </w:tc>
        <w:tc>
          <w:tcPr>
            <w:tcW w:w="5245" w:type="dxa"/>
          </w:tcPr>
          <w:p w14:paraId="44F085CE" w14:textId="65EB3F96" w:rsidR="00D94689" w:rsidRPr="003566A0" w:rsidRDefault="00D94689" w:rsidP="00B93DB1">
            <w:pPr>
              <w:spacing w:line="276" w:lineRule="auto"/>
              <w:jc w:val="both"/>
              <w:rPr>
                <w:rFonts w:ascii="Arial" w:eastAsia="Times New Roman" w:hAnsi="Arial" w:cs="Arial"/>
                <w:i/>
                <w:sz w:val="20"/>
                <w:szCs w:val="20"/>
              </w:rPr>
            </w:pPr>
            <w:r>
              <w:rPr>
                <w:rFonts w:ascii="Arial" w:eastAsia="Times New Roman" w:hAnsi="Arial" w:cs="Arial"/>
                <w:i/>
                <w:sz w:val="20"/>
                <w:szCs w:val="20"/>
              </w:rPr>
              <w:t>EDENRED MEXICO, S.A. DE C.V.</w:t>
            </w:r>
          </w:p>
        </w:tc>
      </w:tr>
      <w:tr w:rsidR="00D94689" w14:paraId="4846D8CA" w14:textId="77777777" w:rsidTr="00D94689">
        <w:tc>
          <w:tcPr>
            <w:tcW w:w="2694" w:type="dxa"/>
          </w:tcPr>
          <w:p w14:paraId="62FDBF10" w14:textId="3742C986" w:rsidR="00D94689" w:rsidRDefault="00D94689" w:rsidP="00B93DB1">
            <w:pPr>
              <w:tabs>
                <w:tab w:val="right" w:pos="2477"/>
              </w:tabs>
              <w:spacing w:line="276" w:lineRule="auto"/>
              <w:jc w:val="both"/>
              <w:rPr>
                <w:rFonts w:ascii="Arial" w:eastAsia="Times New Roman" w:hAnsi="Arial" w:cs="Arial"/>
                <w:i/>
                <w:sz w:val="20"/>
                <w:szCs w:val="20"/>
              </w:rPr>
            </w:pPr>
            <w:r>
              <w:rPr>
                <w:rFonts w:ascii="Arial" w:eastAsia="Times New Roman" w:hAnsi="Arial" w:cs="Arial"/>
                <w:i/>
                <w:sz w:val="20"/>
                <w:szCs w:val="20"/>
              </w:rPr>
              <w:t>000004516413</w:t>
            </w:r>
          </w:p>
        </w:tc>
        <w:tc>
          <w:tcPr>
            <w:tcW w:w="5245" w:type="dxa"/>
          </w:tcPr>
          <w:p w14:paraId="3B97C3FF" w14:textId="5A76D517" w:rsidR="00D94689" w:rsidRDefault="00D94689" w:rsidP="00B93DB1">
            <w:pPr>
              <w:spacing w:line="276" w:lineRule="auto"/>
              <w:jc w:val="both"/>
              <w:rPr>
                <w:rFonts w:ascii="Arial" w:eastAsia="Times New Roman" w:hAnsi="Arial" w:cs="Arial"/>
                <w:i/>
                <w:sz w:val="20"/>
                <w:szCs w:val="20"/>
              </w:rPr>
            </w:pPr>
            <w:r>
              <w:rPr>
                <w:rFonts w:ascii="Arial" w:eastAsia="Times New Roman" w:hAnsi="Arial" w:cs="Arial"/>
                <w:i/>
                <w:sz w:val="20"/>
                <w:szCs w:val="20"/>
              </w:rPr>
              <w:t>EDENRED MEXICO, S.A. DE C.V.</w:t>
            </w:r>
          </w:p>
        </w:tc>
      </w:tr>
    </w:tbl>
    <w:p w14:paraId="162810B3" w14:textId="77777777" w:rsidR="006949C9" w:rsidRDefault="006949C9" w:rsidP="006949C9">
      <w:pPr>
        <w:pStyle w:val="Textoindependiente3"/>
        <w:shd w:val="clear" w:color="auto" w:fill="FFFFFF" w:themeFill="background1"/>
        <w:tabs>
          <w:tab w:val="left" w:pos="284"/>
        </w:tabs>
        <w:spacing w:after="0" w:line="276" w:lineRule="auto"/>
        <w:jc w:val="both"/>
        <w:rPr>
          <w:rFonts w:cs="Arial"/>
          <w:sz w:val="20"/>
          <w:szCs w:val="20"/>
        </w:rPr>
      </w:pPr>
    </w:p>
    <w:p w14:paraId="1A1571EE" w14:textId="77777777" w:rsidR="006949C9" w:rsidRDefault="006949C9" w:rsidP="006949C9">
      <w:pPr>
        <w:pStyle w:val="Textoindependiente3"/>
        <w:shd w:val="clear" w:color="auto" w:fill="FFFFFF" w:themeFill="background1"/>
        <w:tabs>
          <w:tab w:val="left" w:pos="284"/>
        </w:tabs>
        <w:spacing w:after="0" w:line="276" w:lineRule="auto"/>
        <w:jc w:val="both"/>
        <w:rPr>
          <w:rFonts w:cs="Arial"/>
          <w:sz w:val="20"/>
          <w:szCs w:val="20"/>
        </w:rPr>
      </w:pPr>
    </w:p>
    <w:p w14:paraId="6302F85A" w14:textId="77777777" w:rsidR="00C453BC" w:rsidRDefault="00C453BC" w:rsidP="000C2B57">
      <w:pPr>
        <w:pStyle w:val="Prrafodelista"/>
        <w:rPr>
          <w:rFonts w:cs="Arial"/>
          <w:sz w:val="20"/>
          <w:szCs w:val="20"/>
        </w:rPr>
      </w:pPr>
      <w:bookmarkStart w:id="0" w:name="_GoBack"/>
      <w:bookmarkEnd w:id="0"/>
    </w:p>
    <w:p w14:paraId="13EF02CE" w14:textId="77777777" w:rsidR="00C453BC" w:rsidRPr="00C453BC" w:rsidRDefault="00C453BC" w:rsidP="000C2B57">
      <w:pPr>
        <w:pStyle w:val="Prrafodelista"/>
        <w:rPr>
          <w:rFonts w:cs="Arial"/>
          <w:i/>
          <w:sz w:val="20"/>
          <w:szCs w:val="20"/>
        </w:rPr>
      </w:pPr>
    </w:p>
    <w:p w14:paraId="368CEDB9" w14:textId="77777777" w:rsidR="00BE7EEC" w:rsidRPr="00702D83" w:rsidRDefault="00BE7EEC" w:rsidP="00702D83">
      <w:pPr>
        <w:tabs>
          <w:tab w:val="left" w:pos="284"/>
        </w:tabs>
        <w:ind w:left="851" w:right="900"/>
        <w:jc w:val="both"/>
        <w:rPr>
          <w:rFonts w:ascii="Arial" w:hAnsi="Arial" w:cs="Arial"/>
          <w:i/>
          <w:sz w:val="20"/>
          <w:szCs w:val="20"/>
        </w:rPr>
      </w:pPr>
    </w:p>
    <w:p w14:paraId="17D1C103" w14:textId="77777777" w:rsidR="00702D83" w:rsidRPr="00702D83" w:rsidRDefault="00702D83" w:rsidP="00702D83">
      <w:pPr>
        <w:tabs>
          <w:tab w:val="left" w:pos="284"/>
        </w:tabs>
        <w:jc w:val="both"/>
        <w:rPr>
          <w:rFonts w:ascii="Arial" w:hAnsi="Arial" w:cs="Arial"/>
          <w:sz w:val="20"/>
          <w:szCs w:val="20"/>
        </w:rPr>
      </w:pPr>
    </w:p>
    <w:p w14:paraId="539C27D7" w14:textId="5788A9B9" w:rsidR="003E38CA" w:rsidRPr="00C0630D" w:rsidRDefault="00013685" w:rsidP="00C0630D">
      <w:pPr>
        <w:pStyle w:val="Prrafodelista"/>
        <w:numPr>
          <w:ilvl w:val="0"/>
          <w:numId w:val="11"/>
        </w:numPr>
        <w:tabs>
          <w:tab w:val="left" w:pos="284"/>
        </w:tabs>
        <w:spacing w:after="0"/>
        <w:ind w:left="0" w:firstLine="0"/>
        <w:jc w:val="both"/>
        <w:rPr>
          <w:rFonts w:ascii="Arial" w:hAnsi="Arial" w:cs="Arial"/>
          <w:sz w:val="20"/>
          <w:szCs w:val="20"/>
        </w:rPr>
      </w:pPr>
      <w:r>
        <w:rPr>
          <w:rFonts w:ascii="Arial" w:hAnsi="Arial" w:cs="Arial"/>
          <w:sz w:val="20"/>
          <w:szCs w:val="20"/>
        </w:rPr>
        <w:t>,</w:t>
      </w:r>
      <w:r w:rsidR="00B30CB0">
        <w:rPr>
          <w:rFonts w:ascii="Arial" w:hAnsi="Arial" w:cs="Arial"/>
          <w:sz w:val="20"/>
          <w:szCs w:val="20"/>
        </w:rPr>
        <w:t xml:space="preserve"> con fundamento en </w:t>
      </w:r>
      <w:r w:rsidR="00C0630D">
        <w:rPr>
          <w:rFonts w:ascii="Arial" w:hAnsi="Arial" w:cs="Arial"/>
          <w:sz w:val="20"/>
          <w:szCs w:val="20"/>
        </w:rPr>
        <w:t>el artículo 113 fracción i de la Ley Federal de Transparencia y Acceso a la Información Pública y artículo 116 de la Ley General de Transparencia y Acceso a la Información Pública.</w:t>
      </w:r>
    </w:p>
    <w:p w14:paraId="28B14171" w14:textId="77777777" w:rsidR="003E38CA" w:rsidRDefault="003E38CA" w:rsidP="003E38CA">
      <w:pPr>
        <w:spacing w:line="276" w:lineRule="auto"/>
        <w:rPr>
          <w:rFonts w:ascii="Arial" w:eastAsia="Times New Roman" w:hAnsi="Arial" w:cs="Arial"/>
          <w:sz w:val="20"/>
          <w:szCs w:val="20"/>
          <w:lang w:val="es-MX"/>
        </w:rPr>
      </w:pPr>
    </w:p>
    <w:p w14:paraId="332859D4" w14:textId="77777777" w:rsidR="003E38CA" w:rsidRPr="00B173EC" w:rsidRDefault="003E38CA" w:rsidP="003E38CA">
      <w:pPr>
        <w:spacing w:line="276" w:lineRule="auto"/>
        <w:rPr>
          <w:rFonts w:ascii="Arial" w:eastAsia="Times New Roman" w:hAnsi="Arial" w:cs="Arial"/>
          <w:sz w:val="20"/>
          <w:szCs w:val="20"/>
          <w:lang w:val="es-MX"/>
        </w:rPr>
      </w:pPr>
    </w:p>
    <w:p w14:paraId="2E0AE253" w14:textId="77777777" w:rsidR="003E38CA" w:rsidRPr="00B173EC" w:rsidRDefault="003E38CA" w:rsidP="003E38CA">
      <w:pPr>
        <w:spacing w:line="276" w:lineRule="auto"/>
        <w:jc w:val="both"/>
        <w:rPr>
          <w:rFonts w:ascii="Arial" w:hAnsi="Arial" w:cs="Arial"/>
          <w:b/>
          <w:sz w:val="20"/>
          <w:szCs w:val="20"/>
        </w:rPr>
      </w:pPr>
      <w:r w:rsidRPr="00B173EC">
        <w:rPr>
          <w:rFonts w:ascii="Arial" w:hAnsi="Arial" w:cs="Arial"/>
          <w:b/>
          <w:sz w:val="20"/>
          <w:szCs w:val="20"/>
        </w:rPr>
        <w:t>----------------------------------</w:t>
      </w:r>
      <w:r>
        <w:rPr>
          <w:rFonts w:ascii="Arial" w:hAnsi="Arial" w:cs="Arial"/>
          <w:b/>
          <w:sz w:val="20"/>
          <w:szCs w:val="20"/>
        </w:rPr>
        <w:t>-</w:t>
      </w:r>
      <w:r w:rsidRPr="00B173EC">
        <w:rPr>
          <w:rFonts w:ascii="Arial" w:hAnsi="Arial" w:cs="Arial"/>
          <w:b/>
          <w:sz w:val="20"/>
          <w:szCs w:val="20"/>
        </w:rPr>
        <w:t>---------------</w:t>
      </w:r>
      <w:r>
        <w:rPr>
          <w:rFonts w:ascii="Arial" w:hAnsi="Arial" w:cs="Arial"/>
          <w:b/>
          <w:sz w:val="20"/>
          <w:szCs w:val="20"/>
        </w:rPr>
        <w:t>--</w:t>
      </w:r>
      <w:r w:rsidRPr="00B173EC">
        <w:rPr>
          <w:rFonts w:ascii="Arial" w:hAnsi="Arial" w:cs="Arial"/>
          <w:b/>
          <w:sz w:val="20"/>
          <w:szCs w:val="20"/>
        </w:rPr>
        <w:t>------C O N S I D E R A N D O-------------------------</w:t>
      </w:r>
      <w:r>
        <w:rPr>
          <w:rFonts w:ascii="Arial" w:hAnsi="Arial" w:cs="Arial"/>
          <w:b/>
          <w:sz w:val="20"/>
          <w:szCs w:val="20"/>
        </w:rPr>
        <w:t>--</w:t>
      </w:r>
      <w:r w:rsidRPr="00B173EC">
        <w:rPr>
          <w:rFonts w:ascii="Arial" w:hAnsi="Arial" w:cs="Arial"/>
          <w:b/>
          <w:sz w:val="20"/>
          <w:szCs w:val="20"/>
        </w:rPr>
        <w:t>-------------------------------</w:t>
      </w:r>
    </w:p>
    <w:p w14:paraId="7299487D" w14:textId="77777777" w:rsidR="003E38CA" w:rsidRPr="00B173EC" w:rsidRDefault="003E38CA" w:rsidP="003E38CA">
      <w:pPr>
        <w:spacing w:line="276" w:lineRule="auto"/>
        <w:jc w:val="both"/>
        <w:rPr>
          <w:rFonts w:ascii="Arial" w:hAnsi="Arial" w:cs="Arial"/>
          <w:sz w:val="20"/>
          <w:szCs w:val="20"/>
        </w:rPr>
      </w:pPr>
    </w:p>
    <w:p w14:paraId="7D7EE868" w14:textId="77777777" w:rsidR="003E38CA" w:rsidRDefault="003E38CA" w:rsidP="003E38CA">
      <w:pPr>
        <w:spacing w:line="276" w:lineRule="auto"/>
        <w:jc w:val="both"/>
        <w:rPr>
          <w:rFonts w:ascii="Arial" w:hAnsi="Arial" w:cs="Arial"/>
          <w:sz w:val="20"/>
          <w:szCs w:val="20"/>
        </w:rPr>
      </w:pPr>
    </w:p>
    <w:p w14:paraId="08A6C782" w14:textId="77777777" w:rsidR="003E38CA" w:rsidRPr="00B173EC" w:rsidRDefault="003E38CA" w:rsidP="003E38CA">
      <w:pPr>
        <w:spacing w:line="276" w:lineRule="auto"/>
        <w:jc w:val="both"/>
        <w:rPr>
          <w:rFonts w:ascii="Arial" w:hAnsi="Arial" w:cs="Arial"/>
          <w:sz w:val="20"/>
          <w:szCs w:val="20"/>
        </w:rPr>
      </w:pPr>
      <w:r w:rsidRPr="00B173EC">
        <w:rPr>
          <w:rFonts w:ascii="Arial" w:hAnsi="Arial" w:cs="Arial"/>
          <w:sz w:val="20"/>
          <w:szCs w:val="20"/>
        </w:rPr>
        <w:t>I. En términos de la Ley Federal de Transparencia y Acceso a la Información Pública, la Unidad de Transparencia del Hospital Infantil de México Federico Gómez, tiene las funciones que se señalan en el Artículo 61 de dicha Ley, así como la de recibir y dar trámite a las solicitudes de acceso a la información referidas en los artículos 121 al 144 las cuales son las necesarias para garantizar y agilizar el flujo de información entre este Instituto y los particulares.</w:t>
      </w:r>
    </w:p>
    <w:p w14:paraId="01408518" w14:textId="77777777" w:rsidR="003E38CA" w:rsidRPr="00B173EC" w:rsidRDefault="003E38CA" w:rsidP="003E38CA">
      <w:pPr>
        <w:tabs>
          <w:tab w:val="left" w:pos="1191"/>
        </w:tabs>
        <w:spacing w:line="276" w:lineRule="auto"/>
        <w:rPr>
          <w:rFonts w:ascii="Arial" w:hAnsi="Arial" w:cs="Arial"/>
          <w:sz w:val="20"/>
          <w:szCs w:val="20"/>
        </w:rPr>
      </w:pPr>
    </w:p>
    <w:p w14:paraId="233EAC68" w14:textId="77777777" w:rsidR="003E38CA" w:rsidRPr="00B173EC" w:rsidRDefault="003E38CA" w:rsidP="003E38CA">
      <w:pPr>
        <w:autoSpaceDE w:val="0"/>
        <w:autoSpaceDN w:val="0"/>
        <w:adjustRightInd w:val="0"/>
        <w:spacing w:line="276" w:lineRule="auto"/>
        <w:ind w:right="48"/>
        <w:jc w:val="both"/>
        <w:rPr>
          <w:rFonts w:ascii="Arial" w:hAnsi="Arial" w:cs="Arial"/>
          <w:sz w:val="20"/>
          <w:szCs w:val="20"/>
        </w:rPr>
      </w:pPr>
      <w:r w:rsidRPr="00B173EC">
        <w:rPr>
          <w:rFonts w:ascii="Arial" w:hAnsi="Arial" w:cs="Arial"/>
          <w:sz w:val="20"/>
          <w:szCs w:val="20"/>
        </w:rPr>
        <w:t xml:space="preserve">II. De conformidad con lo dispuesto en el artículo 64, 65 y 168 de la Ley Federal de Transparencia y Acceso a la Información Pública, este Comité de Transparencia, es competente para conocer y resolver sobre la presente solicitud de información. </w:t>
      </w:r>
    </w:p>
    <w:p w14:paraId="3668DE96" w14:textId="77777777" w:rsidR="003E38CA" w:rsidRPr="00B173EC" w:rsidRDefault="003E38CA" w:rsidP="003E38CA">
      <w:pPr>
        <w:autoSpaceDE w:val="0"/>
        <w:autoSpaceDN w:val="0"/>
        <w:adjustRightInd w:val="0"/>
        <w:spacing w:line="276" w:lineRule="auto"/>
        <w:ind w:right="48"/>
        <w:jc w:val="both"/>
        <w:rPr>
          <w:rFonts w:ascii="Arial" w:hAnsi="Arial" w:cs="Arial"/>
          <w:sz w:val="20"/>
          <w:szCs w:val="20"/>
        </w:rPr>
      </w:pPr>
    </w:p>
    <w:p w14:paraId="702FE66F" w14:textId="524031BA" w:rsidR="003E38CA" w:rsidRPr="00B173EC" w:rsidRDefault="003E38CA" w:rsidP="003E38CA">
      <w:pPr>
        <w:autoSpaceDE w:val="0"/>
        <w:autoSpaceDN w:val="0"/>
        <w:adjustRightInd w:val="0"/>
        <w:ind w:right="48"/>
        <w:jc w:val="both"/>
        <w:rPr>
          <w:rFonts w:ascii="Arial" w:hAnsi="Arial" w:cs="Arial"/>
          <w:sz w:val="20"/>
          <w:szCs w:val="20"/>
        </w:rPr>
      </w:pPr>
      <w:r w:rsidRPr="00B173EC">
        <w:rPr>
          <w:rFonts w:ascii="Arial" w:hAnsi="Arial" w:cs="Arial"/>
          <w:sz w:val="20"/>
          <w:szCs w:val="20"/>
        </w:rPr>
        <w:t xml:space="preserve">III. La Dra. Miriam Guadalupe Herrera Segura, Directora de Planeación y Titular de la Unidad de Transparencia realizó las gestiones al interior de la Institución en específico, </w:t>
      </w:r>
      <w:r>
        <w:rPr>
          <w:rFonts w:ascii="Arial" w:hAnsi="Arial" w:cs="Arial"/>
          <w:sz w:val="20"/>
          <w:szCs w:val="20"/>
        </w:rPr>
        <w:t xml:space="preserve">con </w:t>
      </w:r>
      <w:r w:rsidR="006F3A22">
        <w:rPr>
          <w:rFonts w:ascii="Arial" w:hAnsi="Arial" w:cs="Arial"/>
          <w:sz w:val="20"/>
          <w:szCs w:val="20"/>
        </w:rPr>
        <w:t>el</w:t>
      </w:r>
      <w:r w:rsidR="003D1067">
        <w:rPr>
          <w:rFonts w:ascii="Arial" w:hAnsi="Arial" w:cs="Arial"/>
          <w:sz w:val="20"/>
          <w:szCs w:val="20"/>
        </w:rPr>
        <w:t xml:space="preserve"> </w:t>
      </w:r>
      <w:r w:rsidR="003D1067" w:rsidRPr="003D1067">
        <w:rPr>
          <w:rFonts w:ascii="Arial" w:hAnsi="Arial" w:cs="Arial"/>
          <w:sz w:val="20"/>
          <w:szCs w:val="20"/>
        </w:rPr>
        <w:t>L.C. Raúl Ángeles Aparicio Subdirector de Recursos Humanos</w:t>
      </w:r>
      <w:r>
        <w:rPr>
          <w:rFonts w:ascii="Arial" w:hAnsi="Arial" w:cs="Arial"/>
          <w:sz w:val="20"/>
          <w:szCs w:val="20"/>
        </w:rPr>
        <w:t>,</w:t>
      </w:r>
      <w:r w:rsidRPr="00B173EC">
        <w:rPr>
          <w:rFonts w:ascii="Arial" w:hAnsi="Arial" w:cs="Arial"/>
          <w:sz w:val="20"/>
          <w:szCs w:val="20"/>
        </w:rPr>
        <w:t xml:space="preserve"> a fin de que proporcionara</w:t>
      </w:r>
      <w:r>
        <w:rPr>
          <w:rFonts w:ascii="Arial" w:hAnsi="Arial" w:cs="Arial"/>
          <w:sz w:val="20"/>
          <w:szCs w:val="20"/>
        </w:rPr>
        <w:t>n</w:t>
      </w:r>
      <w:r w:rsidRPr="00B173EC">
        <w:rPr>
          <w:rFonts w:ascii="Arial" w:hAnsi="Arial" w:cs="Arial"/>
          <w:sz w:val="20"/>
          <w:szCs w:val="20"/>
        </w:rPr>
        <w:t xml:space="preserve"> la información que en el ámbito de su competencia se haya generado.</w:t>
      </w:r>
    </w:p>
    <w:p w14:paraId="78A832D9" w14:textId="77777777" w:rsidR="003E38CA" w:rsidRPr="00B173EC" w:rsidRDefault="003E38CA" w:rsidP="003E38CA">
      <w:pPr>
        <w:jc w:val="both"/>
        <w:rPr>
          <w:rFonts w:ascii="Arial" w:hAnsi="Arial" w:cs="Arial"/>
          <w:sz w:val="20"/>
          <w:szCs w:val="20"/>
        </w:rPr>
      </w:pPr>
    </w:p>
    <w:p w14:paraId="67B398DA" w14:textId="70C66132" w:rsidR="003E38CA" w:rsidRDefault="003E38CA" w:rsidP="003E38CA">
      <w:pPr>
        <w:pStyle w:val="Prrafodelista"/>
        <w:tabs>
          <w:tab w:val="left" w:pos="284"/>
          <w:tab w:val="left" w:pos="2310"/>
        </w:tabs>
        <w:spacing w:line="276" w:lineRule="auto"/>
        <w:ind w:left="0"/>
        <w:jc w:val="both"/>
        <w:rPr>
          <w:rFonts w:ascii="Arial" w:hAnsi="Arial" w:cs="Arial"/>
          <w:sz w:val="20"/>
          <w:szCs w:val="20"/>
        </w:rPr>
      </w:pPr>
      <w:r w:rsidRPr="008751B4">
        <w:rPr>
          <w:rFonts w:ascii="Arial" w:hAnsi="Arial" w:cs="Arial"/>
          <w:sz w:val="20"/>
          <w:szCs w:val="20"/>
        </w:rPr>
        <w:t xml:space="preserve">IV. </w:t>
      </w:r>
      <w:r w:rsidR="00A75996">
        <w:rPr>
          <w:rFonts w:ascii="Arial" w:hAnsi="Arial" w:cs="Arial"/>
          <w:sz w:val="20"/>
          <w:szCs w:val="20"/>
        </w:rPr>
        <w:t xml:space="preserve">El </w:t>
      </w:r>
      <w:r w:rsidR="003D1067" w:rsidRPr="003D1067">
        <w:rPr>
          <w:rFonts w:ascii="Arial" w:hAnsi="Arial" w:cs="Arial"/>
          <w:sz w:val="20"/>
          <w:szCs w:val="20"/>
        </w:rPr>
        <w:t>L.C. Raúl Ángeles Aparicio Subdirector de Recursos Humanos</w:t>
      </w:r>
      <w:r>
        <w:rPr>
          <w:rFonts w:ascii="Arial" w:hAnsi="Arial" w:cs="Arial"/>
          <w:sz w:val="20"/>
          <w:szCs w:val="20"/>
        </w:rPr>
        <w:t>,</w:t>
      </w:r>
      <w:r w:rsidRPr="008751B4">
        <w:rPr>
          <w:rFonts w:ascii="Arial" w:hAnsi="Arial" w:cs="Arial"/>
          <w:sz w:val="20"/>
          <w:szCs w:val="20"/>
        </w:rPr>
        <w:t xml:space="preserve"> realizó la búsqueda de la expresión documental que atendiera el requerimiento d</w:t>
      </w:r>
      <w:r w:rsidR="00A7784E">
        <w:rPr>
          <w:rFonts w:ascii="Arial" w:hAnsi="Arial" w:cs="Arial"/>
          <w:sz w:val="20"/>
          <w:szCs w:val="20"/>
        </w:rPr>
        <w:t xml:space="preserve">el solicitante, y entregó </w:t>
      </w:r>
      <w:r w:rsidR="00E55253">
        <w:rPr>
          <w:rFonts w:ascii="Arial" w:hAnsi="Arial" w:cs="Arial"/>
          <w:sz w:val="20"/>
          <w:szCs w:val="20"/>
        </w:rPr>
        <w:t>copia de facturas</w:t>
      </w:r>
      <w:r w:rsidR="00A7784E">
        <w:rPr>
          <w:rFonts w:ascii="Arial" w:hAnsi="Arial" w:cs="Arial"/>
          <w:sz w:val="20"/>
          <w:szCs w:val="20"/>
        </w:rPr>
        <w:t xml:space="preserve"> y contrato</w:t>
      </w:r>
      <w:r w:rsidR="007B140E">
        <w:rPr>
          <w:rFonts w:ascii="Arial" w:hAnsi="Arial" w:cs="Arial"/>
          <w:sz w:val="20"/>
          <w:szCs w:val="20"/>
        </w:rPr>
        <w:t xml:space="preserve"> en original y versión pública </w:t>
      </w:r>
      <w:r w:rsidR="00997035">
        <w:rPr>
          <w:rFonts w:ascii="Arial" w:hAnsi="Arial" w:cs="Arial"/>
          <w:sz w:val="20"/>
          <w:szCs w:val="20"/>
        </w:rPr>
        <w:t xml:space="preserve">, conforme a los señalamientos del Comité de Transparencia, </w:t>
      </w:r>
      <w:r w:rsidRPr="008751B4">
        <w:rPr>
          <w:rFonts w:ascii="Arial" w:hAnsi="Arial" w:cs="Arial"/>
          <w:sz w:val="20"/>
          <w:szCs w:val="20"/>
        </w:rPr>
        <w:t xml:space="preserve">se </w:t>
      </w:r>
      <w:r w:rsidR="005D526A">
        <w:rPr>
          <w:rFonts w:ascii="Arial" w:hAnsi="Arial" w:cs="Arial"/>
          <w:sz w:val="20"/>
          <w:szCs w:val="20"/>
        </w:rPr>
        <w:t>dejaron públicos los datos “Nombre” y “firma”</w:t>
      </w:r>
      <w:r w:rsidR="007D2597">
        <w:rPr>
          <w:rFonts w:ascii="Arial" w:hAnsi="Arial" w:cs="Arial"/>
          <w:sz w:val="20"/>
          <w:szCs w:val="20"/>
        </w:rPr>
        <w:t xml:space="preserve"> y se </w:t>
      </w:r>
      <w:r w:rsidRPr="008751B4">
        <w:rPr>
          <w:rFonts w:ascii="Arial" w:hAnsi="Arial" w:cs="Arial"/>
          <w:sz w:val="20"/>
          <w:szCs w:val="20"/>
        </w:rPr>
        <w:t>testaron los datos</w:t>
      </w:r>
      <w:r w:rsidR="00A7784E">
        <w:rPr>
          <w:rFonts w:ascii="Arial" w:hAnsi="Arial" w:cs="Arial"/>
          <w:sz w:val="20"/>
          <w:szCs w:val="20"/>
        </w:rPr>
        <w:t xml:space="preserve"> Folio Fiscal</w:t>
      </w:r>
      <w:r w:rsidR="007B140E">
        <w:rPr>
          <w:rFonts w:ascii="Arial" w:hAnsi="Arial" w:cs="Arial"/>
          <w:sz w:val="20"/>
          <w:szCs w:val="20"/>
        </w:rPr>
        <w:t xml:space="preserve">, </w:t>
      </w:r>
      <w:r w:rsidR="00A7784E">
        <w:rPr>
          <w:rFonts w:ascii="Arial" w:hAnsi="Arial" w:cs="Arial"/>
          <w:sz w:val="20"/>
          <w:szCs w:val="20"/>
        </w:rPr>
        <w:t>Sello Digital de CFDI, Sello del SAT y Cadena Original del Complemento de Certificado del SAT</w:t>
      </w:r>
      <w:r w:rsidR="007B140E">
        <w:rPr>
          <w:rFonts w:ascii="Arial" w:hAnsi="Arial" w:cs="Arial"/>
          <w:sz w:val="20"/>
          <w:szCs w:val="20"/>
        </w:rPr>
        <w:t>,</w:t>
      </w:r>
      <w:r>
        <w:rPr>
          <w:rFonts w:ascii="Arial" w:hAnsi="Arial" w:cs="Arial"/>
          <w:sz w:val="20"/>
          <w:szCs w:val="20"/>
        </w:rPr>
        <w:t xml:space="preserve"> </w:t>
      </w:r>
      <w:r w:rsidRPr="00B173EC">
        <w:rPr>
          <w:rFonts w:ascii="Arial" w:hAnsi="Arial" w:cs="Arial"/>
          <w:sz w:val="20"/>
          <w:szCs w:val="20"/>
        </w:rPr>
        <w:t>por encontrarse dentro de los supuestos señalados en el artículo 113 fracción I de la Ley Federal de Transparencia y Acceso a la Información Pública,</w:t>
      </w:r>
      <w:r w:rsidR="005D526A">
        <w:rPr>
          <w:rFonts w:ascii="Arial" w:hAnsi="Arial" w:cs="Arial"/>
          <w:sz w:val="20"/>
          <w:szCs w:val="20"/>
        </w:rPr>
        <w:t xml:space="preserve"> y 116 de la Ley General de Transparencia y Acceso a la Información Pública, </w:t>
      </w:r>
      <w:r w:rsidRPr="00B173EC">
        <w:rPr>
          <w:rFonts w:ascii="Arial" w:hAnsi="Arial" w:cs="Arial"/>
          <w:sz w:val="20"/>
          <w:szCs w:val="20"/>
        </w:rPr>
        <w:t xml:space="preserve"> por lo que la presente resolución se enfocará en determinar la procedencia de la confidencialidad de los datos testados, misma que a continuación se analiza</w:t>
      </w:r>
      <w:r>
        <w:rPr>
          <w:rFonts w:ascii="Arial" w:hAnsi="Arial" w:cs="Arial"/>
          <w:sz w:val="20"/>
          <w:szCs w:val="20"/>
        </w:rPr>
        <w:t>.</w:t>
      </w:r>
    </w:p>
    <w:p w14:paraId="6FFBE44B" w14:textId="77777777" w:rsidR="003E38CA" w:rsidRDefault="003E38CA" w:rsidP="003E38CA">
      <w:pPr>
        <w:spacing w:line="276" w:lineRule="auto"/>
        <w:jc w:val="both"/>
        <w:rPr>
          <w:rFonts w:ascii="Arial" w:hAnsi="Arial" w:cs="Arial"/>
          <w:sz w:val="20"/>
          <w:szCs w:val="20"/>
        </w:rPr>
      </w:pPr>
      <w:r>
        <w:rPr>
          <w:rFonts w:ascii="Arial" w:hAnsi="Arial" w:cs="Arial"/>
          <w:sz w:val="20"/>
          <w:szCs w:val="20"/>
        </w:rPr>
        <w:t>V. El Artículo 98 fracción I de</w:t>
      </w:r>
      <w:r w:rsidRPr="00B173EC">
        <w:rPr>
          <w:rFonts w:ascii="Arial" w:hAnsi="Arial" w:cs="Arial"/>
          <w:sz w:val="20"/>
          <w:szCs w:val="20"/>
        </w:rPr>
        <w:t xml:space="preserve"> la Ley Federal de Transparencia y Acceso a la Información Pública</w:t>
      </w:r>
      <w:r>
        <w:rPr>
          <w:rFonts w:ascii="Arial" w:hAnsi="Arial" w:cs="Arial"/>
          <w:sz w:val="20"/>
          <w:szCs w:val="20"/>
        </w:rPr>
        <w:t>, señala</w:t>
      </w:r>
    </w:p>
    <w:p w14:paraId="2D72102D" w14:textId="77777777" w:rsidR="003E38CA" w:rsidRDefault="003E38CA" w:rsidP="003E38CA">
      <w:pPr>
        <w:spacing w:line="276" w:lineRule="auto"/>
        <w:jc w:val="both"/>
        <w:rPr>
          <w:rFonts w:ascii="Arial" w:hAnsi="Arial" w:cs="Arial"/>
          <w:sz w:val="20"/>
          <w:szCs w:val="20"/>
        </w:rPr>
      </w:pPr>
    </w:p>
    <w:p w14:paraId="0BE35CCD" w14:textId="77777777" w:rsidR="003E38CA" w:rsidRPr="000345C5" w:rsidRDefault="003E38CA" w:rsidP="003E38CA">
      <w:pPr>
        <w:pStyle w:val="Texto"/>
        <w:spacing w:after="98" w:line="222" w:lineRule="exact"/>
        <w:rPr>
          <w:i/>
          <w:szCs w:val="24"/>
        </w:rPr>
      </w:pPr>
      <w:r w:rsidRPr="000345C5">
        <w:rPr>
          <w:b/>
          <w:i/>
          <w:szCs w:val="24"/>
        </w:rPr>
        <w:t>“</w:t>
      </w:r>
      <w:r w:rsidRPr="000345C5">
        <w:rPr>
          <w:i/>
          <w:szCs w:val="24"/>
        </w:rPr>
        <w:t>Artículo 98.</w:t>
      </w:r>
      <w:r w:rsidRPr="000345C5">
        <w:rPr>
          <w:b/>
          <w:i/>
          <w:szCs w:val="24"/>
        </w:rPr>
        <w:t xml:space="preserve"> </w:t>
      </w:r>
      <w:r w:rsidRPr="000345C5">
        <w:rPr>
          <w:i/>
          <w:szCs w:val="24"/>
        </w:rPr>
        <w:t>La clasificación de la información se llevará a cabo en el momento en que:</w:t>
      </w:r>
    </w:p>
    <w:p w14:paraId="2C6BDEC5" w14:textId="65A79C62" w:rsidR="003E38CA" w:rsidRPr="000345C5" w:rsidRDefault="003E38CA" w:rsidP="003E38CA">
      <w:pPr>
        <w:pStyle w:val="Texto"/>
        <w:tabs>
          <w:tab w:val="left" w:pos="709"/>
          <w:tab w:val="left" w:pos="1418"/>
          <w:tab w:val="left" w:pos="2127"/>
          <w:tab w:val="left" w:pos="2836"/>
          <w:tab w:val="left" w:pos="3545"/>
          <w:tab w:val="left" w:pos="4254"/>
          <w:tab w:val="left" w:pos="4963"/>
        </w:tabs>
        <w:spacing w:after="98" w:line="222" w:lineRule="exact"/>
        <w:ind w:left="864" w:hanging="576"/>
        <w:rPr>
          <w:i/>
          <w:szCs w:val="24"/>
        </w:rPr>
      </w:pPr>
      <w:r w:rsidRPr="000345C5">
        <w:rPr>
          <w:b/>
          <w:i/>
          <w:color w:val="000000"/>
          <w:szCs w:val="24"/>
        </w:rPr>
        <w:lastRenderedPageBreak/>
        <w:t>I.</w:t>
      </w:r>
      <w:r w:rsidRPr="000345C5">
        <w:rPr>
          <w:b/>
          <w:i/>
          <w:color w:val="000000"/>
          <w:szCs w:val="24"/>
        </w:rPr>
        <w:tab/>
      </w:r>
      <w:r w:rsidRPr="000345C5">
        <w:rPr>
          <w:i/>
          <w:szCs w:val="24"/>
        </w:rPr>
        <w:t>Se reciba una solicitud de acceso a la información;</w:t>
      </w:r>
      <w:r w:rsidRPr="000345C5">
        <w:rPr>
          <w:i/>
          <w:szCs w:val="24"/>
        </w:rPr>
        <w:tab/>
      </w:r>
      <w:r>
        <w:rPr>
          <w:i/>
          <w:szCs w:val="24"/>
        </w:rPr>
        <w:t>[…</w:t>
      </w:r>
      <w:r w:rsidR="007B140E">
        <w:rPr>
          <w:i/>
          <w:szCs w:val="24"/>
        </w:rPr>
        <w:t>]</w:t>
      </w:r>
      <w:r w:rsidR="007B140E" w:rsidRPr="000345C5">
        <w:rPr>
          <w:i/>
          <w:szCs w:val="24"/>
        </w:rPr>
        <w:t xml:space="preserve"> “</w:t>
      </w:r>
    </w:p>
    <w:p w14:paraId="414DEB2E" w14:textId="77777777" w:rsidR="003E38CA" w:rsidRDefault="003E38CA" w:rsidP="003E38CA">
      <w:pPr>
        <w:autoSpaceDE w:val="0"/>
        <w:autoSpaceDN w:val="0"/>
        <w:adjustRightInd w:val="0"/>
        <w:ind w:right="48"/>
        <w:jc w:val="both"/>
        <w:rPr>
          <w:rFonts w:ascii="Arial" w:hAnsi="Arial" w:cs="Arial"/>
          <w:sz w:val="20"/>
          <w:szCs w:val="20"/>
        </w:rPr>
      </w:pPr>
    </w:p>
    <w:p w14:paraId="664D1D75" w14:textId="36ACFD78" w:rsidR="003E38CA" w:rsidRPr="00B173EC" w:rsidRDefault="003E38CA" w:rsidP="003E38CA">
      <w:pPr>
        <w:autoSpaceDE w:val="0"/>
        <w:autoSpaceDN w:val="0"/>
        <w:adjustRightInd w:val="0"/>
        <w:jc w:val="both"/>
        <w:rPr>
          <w:rFonts w:ascii="Arial" w:hAnsi="Arial" w:cs="Arial"/>
          <w:sz w:val="20"/>
          <w:szCs w:val="20"/>
        </w:rPr>
      </w:pPr>
      <w:r w:rsidRPr="00B173EC">
        <w:rPr>
          <w:rFonts w:ascii="Arial" w:hAnsi="Arial" w:cs="Arial"/>
          <w:sz w:val="20"/>
          <w:szCs w:val="20"/>
        </w:rPr>
        <w:t>V</w:t>
      </w:r>
      <w:r>
        <w:rPr>
          <w:rFonts w:ascii="Arial" w:hAnsi="Arial" w:cs="Arial"/>
          <w:sz w:val="20"/>
          <w:szCs w:val="20"/>
        </w:rPr>
        <w:t>I</w:t>
      </w:r>
      <w:r w:rsidRPr="00B173EC">
        <w:rPr>
          <w:rFonts w:ascii="Arial" w:hAnsi="Arial" w:cs="Arial"/>
          <w:sz w:val="20"/>
          <w:szCs w:val="20"/>
        </w:rPr>
        <w:t xml:space="preserve">. El artículo 113 </w:t>
      </w:r>
      <w:r w:rsidR="00A75996" w:rsidRPr="00B173EC">
        <w:rPr>
          <w:rFonts w:ascii="Arial" w:hAnsi="Arial" w:cs="Arial"/>
          <w:sz w:val="20"/>
          <w:szCs w:val="20"/>
        </w:rPr>
        <w:t>fracciones</w:t>
      </w:r>
      <w:r w:rsidRPr="00B173EC">
        <w:rPr>
          <w:rFonts w:ascii="Arial" w:hAnsi="Arial" w:cs="Arial"/>
          <w:sz w:val="20"/>
          <w:szCs w:val="20"/>
        </w:rPr>
        <w:t xml:space="preserve"> I de la Ley Federal de Transparencia y Acceso a la Información Pública menciona.</w:t>
      </w:r>
    </w:p>
    <w:p w14:paraId="376FF409" w14:textId="77777777" w:rsidR="003E38CA" w:rsidRPr="00B173EC" w:rsidRDefault="003E38CA" w:rsidP="003E38CA">
      <w:pPr>
        <w:autoSpaceDE w:val="0"/>
        <w:autoSpaceDN w:val="0"/>
        <w:adjustRightInd w:val="0"/>
        <w:jc w:val="both"/>
        <w:rPr>
          <w:rFonts w:ascii="Arial" w:hAnsi="Arial" w:cs="Arial"/>
          <w:sz w:val="20"/>
          <w:szCs w:val="20"/>
        </w:rPr>
      </w:pPr>
    </w:p>
    <w:p w14:paraId="5CF1D1A3" w14:textId="77777777" w:rsidR="003E38CA" w:rsidRPr="000345C5" w:rsidRDefault="003E38CA" w:rsidP="003E38CA">
      <w:pPr>
        <w:pStyle w:val="Texto"/>
        <w:spacing w:after="98" w:line="224" w:lineRule="exact"/>
        <w:rPr>
          <w:rFonts w:eastAsia="MS Mincho" w:cs="Arial"/>
          <w:i/>
          <w:lang w:val="es-ES_tradnl"/>
        </w:rPr>
      </w:pPr>
      <w:r w:rsidRPr="000345C5">
        <w:rPr>
          <w:rFonts w:eastAsia="MS Mincho" w:cs="Arial"/>
          <w:i/>
          <w:lang w:val="es-ES_tradnl"/>
        </w:rPr>
        <w:t>“Artículo 113. Se considera información confidencial:</w:t>
      </w:r>
    </w:p>
    <w:p w14:paraId="44044849" w14:textId="77777777" w:rsidR="003E38CA" w:rsidRPr="000345C5" w:rsidRDefault="003E38CA" w:rsidP="003E38CA">
      <w:pPr>
        <w:pStyle w:val="Texto"/>
        <w:numPr>
          <w:ilvl w:val="0"/>
          <w:numId w:val="12"/>
        </w:numPr>
        <w:spacing w:after="98" w:line="224" w:lineRule="exact"/>
        <w:rPr>
          <w:rFonts w:eastAsia="MS Mincho" w:cs="Arial"/>
          <w:i/>
          <w:lang w:val="es-ES_tradnl"/>
        </w:rPr>
      </w:pPr>
      <w:r w:rsidRPr="000345C5">
        <w:rPr>
          <w:rFonts w:eastAsia="MS Mincho" w:cs="Arial"/>
          <w:i/>
          <w:lang w:val="es-ES_tradnl"/>
        </w:rPr>
        <w:t>La que contiene datos personales concernientes a una persona física identificada o identificable; […]” (sic)</w:t>
      </w:r>
    </w:p>
    <w:p w14:paraId="7355EBD6" w14:textId="77777777" w:rsidR="003E38CA" w:rsidRDefault="003E38CA" w:rsidP="003E38CA">
      <w:pPr>
        <w:pStyle w:val="Texto"/>
        <w:spacing w:after="98" w:line="224" w:lineRule="exact"/>
        <w:ind w:left="1008" w:firstLine="0"/>
        <w:rPr>
          <w:rFonts w:eastAsia="MS Mincho" w:cs="Arial"/>
          <w:i/>
          <w:lang w:val="es-ES_tradnl"/>
        </w:rPr>
      </w:pPr>
      <w:r w:rsidRPr="000345C5">
        <w:rPr>
          <w:rFonts w:eastAsia="MS Mincho" w:cs="Arial"/>
          <w:i/>
          <w:lang w:val="es-ES_tradnl"/>
        </w:rPr>
        <w:t>[…]</w:t>
      </w:r>
    </w:p>
    <w:p w14:paraId="346873C9" w14:textId="77777777" w:rsidR="00DC67E7" w:rsidRDefault="00DC67E7" w:rsidP="00F22958">
      <w:pPr>
        <w:pStyle w:val="Default"/>
        <w:spacing w:line="276" w:lineRule="auto"/>
        <w:jc w:val="both"/>
        <w:rPr>
          <w:rFonts w:ascii="Arial" w:hAnsi="Arial" w:cs="Arial"/>
          <w:sz w:val="20"/>
          <w:szCs w:val="20"/>
          <w:lang w:val="es-ES"/>
        </w:rPr>
      </w:pPr>
    </w:p>
    <w:p w14:paraId="771EC010" w14:textId="77777777" w:rsidR="00B8478F" w:rsidRDefault="00B8478F" w:rsidP="002C53C4">
      <w:pPr>
        <w:pStyle w:val="Prrafodelista"/>
        <w:autoSpaceDE w:val="0"/>
        <w:autoSpaceDN w:val="0"/>
        <w:adjustRightInd w:val="0"/>
        <w:spacing w:after="0"/>
        <w:ind w:left="0"/>
        <w:jc w:val="both"/>
        <w:rPr>
          <w:rFonts w:ascii="Arial" w:hAnsi="Arial" w:cs="Arial"/>
          <w:b/>
          <w:sz w:val="20"/>
          <w:szCs w:val="20"/>
          <w:lang w:val="es-ES"/>
        </w:rPr>
      </w:pPr>
    </w:p>
    <w:p w14:paraId="47CB1929" w14:textId="7122CDB7" w:rsidR="00B8478F" w:rsidRPr="00217721" w:rsidRDefault="00B8478F" w:rsidP="00B8478F">
      <w:pPr>
        <w:autoSpaceDE w:val="0"/>
        <w:autoSpaceDN w:val="0"/>
        <w:adjustRightInd w:val="0"/>
        <w:jc w:val="both"/>
        <w:rPr>
          <w:rFonts w:ascii="Arial" w:hAnsi="Arial" w:cs="Arial"/>
          <w:sz w:val="20"/>
          <w:szCs w:val="20"/>
        </w:rPr>
      </w:pPr>
      <w:r w:rsidRPr="00B8478F">
        <w:rPr>
          <w:rFonts w:ascii="Arial" w:hAnsi="Arial" w:cs="Arial"/>
          <w:b/>
          <w:sz w:val="20"/>
          <w:szCs w:val="20"/>
        </w:rPr>
        <w:t>VII</w:t>
      </w:r>
      <w:r w:rsidRPr="00B8478F">
        <w:rPr>
          <w:rFonts w:ascii="Arial" w:hAnsi="Arial" w:cs="Arial"/>
          <w:b/>
          <w:sz w:val="20"/>
          <w:szCs w:val="20"/>
        </w:rPr>
        <w:t>. Número de folio de Credencial de elector</w:t>
      </w:r>
      <w:r w:rsidRPr="00217721">
        <w:rPr>
          <w:rFonts w:ascii="Arial" w:hAnsi="Arial" w:cs="Arial"/>
          <w:sz w:val="20"/>
          <w:szCs w:val="20"/>
        </w:rPr>
        <w:t>.</w:t>
      </w:r>
    </w:p>
    <w:p w14:paraId="55912544" w14:textId="77777777" w:rsidR="00B8478F" w:rsidRPr="00B75318" w:rsidRDefault="00B8478F" w:rsidP="00B8478F">
      <w:pPr>
        <w:pStyle w:val="Prrafodelista"/>
        <w:autoSpaceDE w:val="0"/>
        <w:autoSpaceDN w:val="0"/>
        <w:adjustRightInd w:val="0"/>
        <w:spacing w:after="0"/>
        <w:ind w:left="284"/>
        <w:jc w:val="both"/>
        <w:rPr>
          <w:rFonts w:ascii="Arial" w:hAnsi="Arial" w:cs="Arial"/>
          <w:sz w:val="20"/>
          <w:szCs w:val="20"/>
          <w:lang w:val="es-ES"/>
        </w:rPr>
      </w:pPr>
    </w:p>
    <w:p w14:paraId="3C4F86B5" w14:textId="77777777" w:rsidR="00B8478F" w:rsidRPr="00B75318" w:rsidRDefault="00B8478F" w:rsidP="00B8478F">
      <w:pPr>
        <w:pStyle w:val="Default"/>
        <w:spacing w:line="276" w:lineRule="auto"/>
        <w:ind w:left="426"/>
        <w:jc w:val="both"/>
        <w:rPr>
          <w:rFonts w:ascii="Arial" w:hAnsi="Arial" w:cs="Arial"/>
          <w:sz w:val="20"/>
          <w:szCs w:val="20"/>
          <w:lang w:val="es-ES"/>
        </w:rPr>
      </w:pPr>
      <w:r w:rsidRPr="00B75318">
        <w:rPr>
          <w:rFonts w:ascii="Arial" w:hAnsi="Arial" w:cs="Arial"/>
          <w:sz w:val="20"/>
          <w:szCs w:val="20"/>
          <w:lang w:val="es-ES"/>
        </w:rPr>
        <w:t xml:space="preserve">Es una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B75318">
        <w:rPr>
          <w:rFonts w:ascii="Arial" w:hAnsi="Arial" w:cs="Arial"/>
          <w:sz w:val="20"/>
          <w:szCs w:val="20"/>
          <w:lang w:val="es-ES"/>
        </w:rPr>
        <w:t>homoclave</w:t>
      </w:r>
      <w:proofErr w:type="spellEnd"/>
      <w:r w:rsidRPr="00B75318">
        <w:rPr>
          <w:rFonts w:ascii="Arial" w:hAnsi="Arial" w:cs="Arial"/>
          <w:sz w:val="20"/>
          <w:szCs w:val="20"/>
          <w:lang w:val="es-ES"/>
        </w:rPr>
        <w:t xml:space="preserve"> que distingue a su titular de cualquier otro homónimo, por lo tanto se trata de un dato personal que debe ser protegido con fundamento en el artículo 113, fracción I de la Ley Federal de Transparencia y Acceso a la Información Pública.</w:t>
      </w:r>
    </w:p>
    <w:p w14:paraId="71BB2BC8" w14:textId="77777777" w:rsidR="00B8478F" w:rsidRDefault="00B8478F" w:rsidP="002C53C4">
      <w:pPr>
        <w:pStyle w:val="Prrafodelista"/>
        <w:autoSpaceDE w:val="0"/>
        <w:autoSpaceDN w:val="0"/>
        <w:adjustRightInd w:val="0"/>
        <w:spacing w:after="0"/>
        <w:ind w:left="0"/>
        <w:jc w:val="both"/>
        <w:rPr>
          <w:rFonts w:ascii="Arial" w:hAnsi="Arial" w:cs="Arial"/>
          <w:b/>
          <w:sz w:val="20"/>
          <w:szCs w:val="20"/>
          <w:lang w:val="es-ES"/>
        </w:rPr>
      </w:pPr>
    </w:p>
    <w:p w14:paraId="348B8F2B" w14:textId="77777777" w:rsidR="00B8478F" w:rsidRDefault="00B8478F" w:rsidP="002C53C4">
      <w:pPr>
        <w:pStyle w:val="Prrafodelista"/>
        <w:autoSpaceDE w:val="0"/>
        <w:autoSpaceDN w:val="0"/>
        <w:adjustRightInd w:val="0"/>
        <w:spacing w:after="0"/>
        <w:ind w:left="0"/>
        <w:jc w:val="both"/>
        <w:rPr>
          <w:rFonts w:ascii="Arial" w:hAnsi="Arial" w:cs="Arial"/>
          <w:b/>
          <w:sz w:val="20"/>
          <w:szCs w:val="20"/>
          <w:lang w:val="es-ES"/>
        </w:rPr>
      </w:pPr>
    </w:p>
    <w:p w14:paraId="690033AB" w14:textId="77777777" w:rsidR="00B8478F" w:rsidRDefault="00B8478F" w:rsidP="002C53C4">
      <w:pPr>
        <w:pStyle w:val="Prrafodelista"/>
        <w:autoSpaceDE w:val="0"/>
        <w:autoSpaceDN w:val="0"/>
        <w:adjustRightInd w:val="0"/>
        <w:spacing w:after="0"/>
        <w:ind w:left="0"/>
        <w:jc w:val="both"/>
        <w:rPr>
          <w:rFonts w:ascii="Arial" w:hAnsi="Arial" w:cs="Arial"/>
          <w:b/>
          <w:sz w:val="20"/>
          <w:szCs w:val="20"/>
          <w:lang w:val="es-ES"/>
        </w:rPr>
      </w:pPr>
    </w:p>
    <w:p w14:paraId="44582DB1" w14:textId="7DE13011" w:rsidR="002C53C4" w:rsidRPr="00A76DA5" w:rsidRDefault="00866623" w:rsidP="002C53C4">
      <w:pPr>
        <w:pStyle w:val="Prrafodelista"/>
        <w:autoSpaceDE w:val="0"/>
        <w:autoSpaceDN w:val="0"/>
        <w:adjustRightInd w:val="0"/>
        <w:spacing w:after="0"/>
        <w:ind w:left="0"/>
        <w:jc w:val="both"/>
        <w:rPr>
          <w:rFonts w:ascii="Arial" w:hAnsi="Arial" w:cs="Arial"/>
          <w:b/>
          <w:sz w:val="20"/>
          <w:szCs w:val="20"/>
          <w:lang w:val="es-ES"/>
        </w:rPr>
      </w:pPr>
      <w:r>
        <w:rPr>
          <w:rFonts w:ascii="Arial" w:hAnsi="Arial" w:cs="Arial"/>
          <w:b/>
          <w:sz w:val="20"/>
          <w:szCs w:val="20"/>
          <w:lang w:val="es-ES"/>
        </w:rPr>
        <w:t>VII</w:t>
      </w:r>
      <w:r w:rsidR="002C53C4">
        <w:rPr>
          <w:rFonts w:ascii="Arial" w:hAnsi="Arial" w:cs="Arial"/>
          <w:b/>
          <w:sz w:val="20"/>
          <w:szCs w:val="20"/>
          <w:lang w:val="es-ES"/>
        </w:rPr>
        <w:t xml:space="preserve">. </w:t>
      </w:r>
      <w:r w:rsidR="002C53C4" w:rsidRPr="00A76DA5">
        <w:rPr>
          <w:rFonts w:ascii="Arial" w:hAnsi="Arial" w:cs="Arial"/>
          <w:b/>
          <w:sz w:val="20"/>
          <w:szCs w:val="20"/>
          <w:lang w:val="es-ES"/>
        </w:rPr>
        <w:t xml:space="preserve">Folio </w:t>
      </w:r>
      <w:r w:rsidR="002C53C4">
        <w:rPr>
          <w:rFonts w:ascii="Arial" w:hAnsi="Arial" w:cs="Arial"/>
          <w:b/>
          <w:sz w:val="20"/>
          <w:szCs w:val="20"/>
          <w:lang w:val="es-ES"/>
        </w:rPr>
        <w:t>F</w:t>
      </w:r>
      <w:r w:rsidR="002C53C4" w:rsidRPr="00A76DA5">
        <w:rPr>
          <w:rFonts w:ascii="Arial" w:hAnsi="Arial" w:cs="Arial"/>
          <w:b/>
          <w:sz w:val="20"/>
          <w:szCs w:val="20"/>
          <w:lang w:val="es-ES"/>
        </w:rPr>
        <w:t>iscal</w:t>
      </w:r>
      <w:r w:rsidR="002C53C4">
        <w:rPr>
          <w:rFonts w:ascii="Arial" w:hAnsi="Arial" w:cs="Arial"/>
          <w:b/>
          <w:sz w:val="20"/>
          <w:szCs w:val="20"/>
          <w:lang w:val="es-ES"/>
        </w:rPr>
        <w:t xml:space="preserve"> UUID</w:t>
      </w:r>
      <w:r w:rsidR="002C53C4" w:rsidRPr="00A76DA5">
        <w:rPr>
          <w:rFonts w:ascii="Arial" w:hAnsi="Arial" w:cs="Arial"/>
          <w:b/>
          <w:sz w:val="20"/>
          <w:szCs w:val="20"/>
          <w:lang w:val="es-ES"/>
        </w:rPr>
        <w:t xml:space="preserve">: </w:t>
      </w:r>
    </w:p>
    <w:p w14:paraId="05DDB061" w14:textId="77777777" w:rsidR="002C53C4" w:rsidRPr="00A76DA5" w:rsidRDefault="002C53C4" w:rsidP="002C53C4">
      <w:pPr>
        <w:pStyle w:val="Default"/>
        <w:spacing w:line="276" w:lineRule="auto"/>
        <w:jc w:val="both"/>
        <w:rPr>
          <w:rFonts w:ascii="Arial" w:hAnsi="Arial" w:cs="Arial"/>
          <w:sz w:val="20"/>
          <w:szCs w:val="20"/>
          <w:lang w:val="es-ES"/>
        </w:rPr>
      </w:pPr>
    </w:p>
    <w:p w14:paraId="24C41AE2" w14:textId="77777777" w:rsidR="002C53C4" w:rsidRDefault="002C53C4" w:rsidP="002C53C4">
      <w:pPr>
        <w:pStyle w:val="Default"/>
        <w:spacing w:line="276" w:lineRule="auto"/>
        <w:jc w:val="both"/>
        <w:rPr>
          <w:rFonts w:ascii="Arial" w:hAnsi="Arial" w:cs="Arial"/>
          <w:sz w:val="20"/>
          <w:szCs w:val="20"/>
          <w:lang w:val="es-ES"/>
        </w:rPr>
      </w:pPr>
      <w:r>
        <w:rPr>
          <w:rFonts w:ascii="Arial" w:hAnsi="Arial" w:cs="Arial"/>
          <w:sz w:val="20"/>
          <w:szCs w:val="20"/>
          <w:lang w:val="es-ES"/>
        </w:rPr>
        <w:t>El</w:t>
      </w:r>
      <w:r w:rsidRPr="00A76DA5">
        <w:rPr>
          <w:rFonts w:ascii="Arial" w:hAnsi="Arial" w:cs="Arial"/>
          <w:sz w:val="20"/>
          <w:szCs w:val="20"/>
          <w:lang w:val="es-ES"/>
        </w:rPr>
        <w:t xml:space="preserve"> número de folio de la factura, corresponde al número de la factura emitida, el cual permite identificar el documento emitido. La Factura Electrónica es entonces un comprobante fiscal digital y se define como un documento digital con validez legal, que usa estándares técnicos de seguridad Internacionalmente reconocidos, para garantizar la integridad, confidencialidad, autenticidad, unicidad y no repudio de la Factura. La Factura electrónica al ser la versión electrónica de las facturas tradicionales en papel debe ser funcional y legalmente equivalente</w:t>
      </w:r>
      <w:r w:rsidRPr="008F11F3">
        <w:rPr>
          <w:rFonts w:ascii="Arial" w:hAnsi="Arial" w:cs="Arial"/>
        </w:rPr>
        <w:t xml:space="preserve"> </w:t>
      </w:r>
      <w:r w:rsidRPr="00753D22">
        <w:rPr>
          <w:rFonts w:ascii="Arial" w:hAnsi="Arial" w:cs="Arial"/>
          <w:sz w:val="20"/>
          <w:szCs w:val="20"/>
          <w:lang w:val="es-ES"/>
        </w:rPr>
        <w:t>a estas últimas</w:t>
      </w:r>
      <w:r>
        <w:rPr>
          <w:rFonts w:ascii="Arial" w:hAnsi="Arial" w:cs="Arial"/>
          <w:sz w:val="20"/>
          <w:szCs w:val="20"/>
          <w:lang w:val="es-ES"/>
        </w:rPr>
        <w:t>.</w:t>
      </w:r>
    </w:p>
    <w:p w14:paraId="124818EF" w14:textId="77777777" w:rsidR="002C53C4" w:rsidRDefault="002C53C4" w:rsidP="002C53C4">
      <w:pPr>
        <w:pStyle w:val="Default"/>
        <w:spacing w:line="276" w:lineRule="auto"/>
        <w:jc w:val="both"/>
        <w:rPr>
          <w:rFonts w:ascii="Arial" w:hAnsi="Arial" w:cs="Arial"/>
          <w:sz w:val="20"/>
          <w:szCs w:val="20"/>
          <w:lang w:val="es-ES"/>
        </w:rPr>
      </w:pPr>
    </w:p>
    <w:p w14:paraId="72F15194" w14:textId="77777777" w:rsidR="002C53C4" w:rsidRDefault="002C53C4" w:rsidP="002C53C4">
      <w:pPr>
        <w:pStyle w:val="Default"/>
        <w:spacing w:line="276" w:lineRule="auto"/>
        <w:jc w:val="both"/>
        <w:rPr>
          <w:rFonts w:ascii="Arial" w:hAnsi="Arial" w:cs="Arial"/>
          <w:sz w:val="20"/>
          <w:szCs w:val="20"/>
          <w:lang w:val="es-ES"/>
        </w:rPr>
      </w:pPr>
      <w:r w:rsidRPr="00753D22">
        <w:rPr>
          <w:rFonts w:ascii="Arial" w:hAnsi="Arial" w:cs="Arial"/>
          <w:sz w:val="20"/>
          <w:szCs w:val="20"/>
          <w:lang w:val="es-ES"/>
        </w:rPr>
        <w:t xml:space="preserve">De manera que el folio fiscal con el que cuenta, permite identificar la emisión de dicha factura a efecto de no duplicar Información. En ese sentido, se desprende que contiene información de carácter confidencial relativo a una persona moral, con fundamento en el ar1ículo 113, fracción I de la Ley Federal. </w:t>
      </w:r>
    </w:p>
    <w:p w14:paraId="2ED382EB" w14:textId="77777777" w:rsidR="002C53C4" w:rsidRDefault="002C53C4" w:rsidP="002C53C4">
      <w:pPr>
        <w:pStyle w:val="Default"/>
        <w:spacing w:line="276" w:lineRule="auto"/>
        <w:jc w:val="both"/>
        <w:rPr>
          <w:rFonts w:ascii="Arial" w:hAnsi="Arial" w:cs="Arial"/>
          <w:sz w:val="20"/>
          <w:szCs w:val="20"/>
          <w:lang w:val="es-ES"/>
        </w:rPr>
      </w:pPr>
    </w:p>
    <w:p w14:paraId="0352376F" w14:textId="77777777" w:rsidR="002C53C4" w:rsidRPr="006875DC" w:rsidRDefault="002C53C4" w:rsidP="002C53C4">
      <w:pPr>
        <w:pStyle w:val="Default"/>
        <w:spacing w:line="276" w:lineRule="auto"/>
        <w:jc w:val="right"/>
        <w:rPr>
          <w:rFonts w:ascii="Arial" w:hAnsi="Arial" w:cs="Arial"/>
          <w:i/>
          <w:sz w:val="18"/>
          <w:szCs w:val="20"/>
          <w:lang w:val="es-ES"/>
        </w:rPr>
      </w:pPr>
      <w:r w:rsidRPr="006875DC">
        <w:rPr>
          <w:rFonts w:ascii="Arial" w:hAnsi="Arial" w:cs="Arial"/>
          <w:i/>
          <w:sz w:val="18"/>
          <w:szCs w:val="20"/>
          <w:lang w:val="es-ES"/>
        </w:rPr>
        <w:t>DIT. 952</w:t>
      </w:r>
      <w:r>
        <w:rPr>
          <w:rFonts w:ascii="Arial" w:hAnsi="Arial" w:cs="Arial"/>
          <w:i/>
          <w:sz w:val="18"/>
          <w:szCs w:val="20"/>
          <w:lang w:val="es-ES"/>
        </w:rPr>
        <w:t>-201</w:t>
      </w:r>
      <w:r w:rsidRPr="006875DC">
        <w:rPr>
          <w:rFonts w:ascii="Arial" w:hAnsi="Arial" w:cs="Arial"/>
          <w:i/>
          <w:sz w:val="18"/>
          <w:szCs w:val="20"/>
          <w:lang w:val="es-ES"/>
        </w:rPr>
        <w:t xml:space="preserve">9 </w:t>
      </w:r>
    </w:p>
    <w:p w14:paraId="04254A6F" w14:textId="77777777" w:rsidR="002C53C4" w:rsidRDefault="002C53C4" w:rsidP="002C53C4">
      <w:pPr>
        <w:pStyle w:val="Prrafodelista"/>
        <w:autoSpaceDE w:val="0"/>
        <w:autoSpaceDN w:val="0"/>
        <w:adjustRightInd w:val="0"/>
        <w:ind w:left="284"/>
        <w:jc w:val="both"/>
        <w:rPr>
          <w:rFonts w:ascii="Arial" w:hAnsi="Arial" w:cs="Arial"/>
          <w:b/>
          <w:sz w:val="20"/>
          <w:szCs w:val="20"/>
          <w:lang w:val="es-ES"/>
        </w:rPr>
      </w:pPr>
    </w:p>
    <w:p w14:paraId="25A54524" w14:textId="77777777" w:rsidR="002C53C4" w:rsidRDefault="002C53C4" w:rsidP="002C53C4">
      <w:pPr>
        <w:pStyle w:val="Prrafodelista"/>
        <w:autoSpaceDE w:val="0"/>
        <w:autoSpaceDN w:val="0"/>
        <w:adjustRightInd w:val="0"/>
        <w:ind w:left="284"/>
        <w:jc w:val="both"/>
        <w:rPr>
          <w:rFonts w:ascii="Arial" w:hAnsi="Arial" w:cs="Arial"/>
          <w:b/>
          <w:sz w:val="20"/>
          <w:szCs w:val="20"/>
          <w:lang w:val="es-ES"/>
        </w:rPr>
      </w:pPr>
    </w:p>
    <w:p w14:paraId="505A451E" w14:textId="77777777" w:rsidR="002C53C4" w:rsidRPr="00A76DA5" w:rsidRDefault="002C53C4" w:rsidP="002C53C4">
      <w:pPr>
        <w:pStyle w:val="Prrafodelista"/>
        <w:autoSpaceDE w:val="0"/>
        <w:autoSpaceDN w:val="0"/>
        <w:adjustRightInd w:val="0"/>
        <w:ind w:left="284"/>
        <w:jc w:val="both"/>
        <w:rPr>
          <w:rFonts w:ascii="Arial" w:hAnsi="Arial" w:cs="Arial"/>
          <w:b/>
          <w:sz w:val="20"/>
          <w:szCs w:val="20"/>
          <w:lang w:val="es-ES"/>
        </w:rPr>
      </w:pPr>
    </w:p>
    <w:p w14:paraId="321A72B1" w14:textId="7FE83BF6" w:rsidR="002C53C4" w:rsidRPr="00866623" w:rsidRDefault="002C53C4" w:rsidP="00866623">
      <w:pPr>
        <w:pStyle w:val="Prrafodelista"/>
        <w:numPr>
          <w:ilvl w:val="0"/>
          <w:numId w:val="19"/>
        </w:numPr>
        <w:autoSpaceDE w:val="0"/>
        <w:autoSpaceDN w:val="0"/>
        <w:adjustRightInd w:val="0"/>
        <w:ind w:left="426" w:hanging="426"/>
        <w:jc w:val="both"/>
        <w:rPr>
          <w:rFonts w:ascii="Arial" w:hAnsi="Arial" w:cs="Arial"/>
          <w:b/>
          <w:sz w:val="20"/>
          <w:szCs w:val="20"/>
          <w:lang w:val="es-ES"/>
        </w:rPr>
      </w:pPr>
      <w:r w:rsidRPr="00866623">
        <w:rPr>
          <w:rFonts w:ascii="Arial" w:hAnsi="Arial" w:cs="Arial"/>
          <w:b/>
          <w:sz w:val="20"/>
          <w:szCs w:val="20"/>
          <w:lang w:val="es-ES"/>
        </w:rPr>
        <w:t xml:space="preserve">Serie del certificado: </w:t>
      </w:r>
    </w:p>
    <w:p w14:paraId="3BAEC9EA" w14:textId="77777777" w:rsidR="002C53C4" w:rsidRPr="00467328" w:rsidRDefault="002C53C4" w:rsidP="002C53C4">
      <w:pPr>
        <w:pStyle w:val="Prrafodelista"/>
        <w:autoSpaceDE w:val="0"/>
        <w:autoSpaceDN w:val="0"/>
        <w:adjustRightInd w:val="0"/>
        <w:spacing w:after="0"/>
        <w:ind w:left="284"/>
        <w:jc w:val="both"/>
        <w:rPr>
          <w:rFonts w:ascii="Arial" w:hAnsi="Arial" w:cs="Arial"/>
          <w:b/>
          <w:sz w:val="20"/>
          <w:szCs w:val="20"/>
          <w:lang w:val="es-ES"/>
        </w:rPr>
      </w:pPr>
    </w:p>
    <w:p w14:paraId="3B84F923" w14:textId="77777777" w:rsidR="002C53C4" w:rsidRDefault="002C53C4" w:rsidP="002C53C4">
      <w:pPr>
        <w:pStyle w:val="Default"/>
        <w:spacing w:line="276" w:lineRule="auto"/>
        <w:jc w:val="both"/>
        <w:rPr>
          <w:rFonts w:ascii="Arial" w:hAnsi="Arial" w:cs="Arial"/>
          <w:sz w:val="20"/>
          <w:szCs w:val="20"/>
          <w:lang w:val="es-ES"/>
        </w:rPr>
      </w:pPr>
      <w:r w:rsidRPr="00467328">
        <w:rPr>
          <w:rFonts w:ascii="Arial" w:hAnsi="Arial" w:cs="Arial"/>
          <w:sz w:val="20"/>
          <w:szCs w:val="20"/>
          <w:lang w:val="es-ES"/>
        </w:rPr>
        <w:t>El certificado de sello digital, o en este caso señalado por como la serie del certificado emisor, es un documento electrónico proporcionado</w:t>
      </w:r>
      <w:r>
        <w:rPr>
          <w:rFonts w:ascii="Arial" w:hAnsi="Arial" w:cs="Arial"/>
          <w:sz w:val="20"/>
          <w:szCs w:val="20"/>
          <w:lang w:val="es-ES"/>
        </w:rPr>
        <w:t xml:space="preserve"> </w:t>
      </w:r>
      <w:r w:rsidRPr="00467328">
        <w:rPr>
          <w:rFonts w:ascii="Arial" w:hAnsi="Arial" w:cs="Arial"/>
          <w:sz w:val="20"/>
          <w:szCs w:val="20"/>
          <w:lang w:val="es-ES"/>
        </w:rPr>
        <w:t>por el Servicio de Administración Tributaria, el cual está Vinculado al certificado de</w:t>
      </w:r>
      <w:r>
        <w:rPr>
          <w:rFonts w:ascii="Arial" w:hAnsi="Arial" w:cs="Arial"/>
          <w:sz w:val="20"/>
          <w:szCs w:val="20"/>
          <w:lang w:val="es-ES"/>
        </w:rPr>
        <w:t xml:space="preserve"> </w:t>
      </w:r>
      <w:r w:rsidRPr="00467328">
        <w:rPr>
          <w:rFonts w:ascii="Arial" w:hAnsi="Arial" w:cs="Arial"/>
          <w:sz w:val="20"/>
          <w:szCs w:val="20"/>
          <w:lang w:val="es-ES"/>
        </w:rPr>
        <w:t>la firma electrónica avanzada y, por tanto, a la identidad de su propietario, debido</w:t>
      </w:r>
      <w:r>
        <w:rPr>
          <w:rFonts w:ascii="Arial" w:hAnsi="Arial" w:cs="Arial"/>
          <w:sz w:val="20"/>
          <w:szCs w:val="20"/>
          <w:lang w:val="es-ES"/>
        </w:rPr>
        <w:t xml:space="preserve"> </w:t>
      </w:r>
      <w:r w:rsidRPr="00467328">
        <w:rPr>
          <w:rFonts w:ascii="Arial" w:hAnsi="Arial" w:cs="Arial"/>
          <w:sz w:val="20"/>
          <w:szCs w:val="20"/>
          <w:lang w:val="es-ES"/>
        </w:rPr>
        <w:t>a Que su función es habilitar al titular para emitir y sellar digitalmente facturas</w:t>
      </w:r>
      <w:r>
        <w:rPr>
          <w:rFonts w:ascii="Arial" w:hAnsi="Arial" w:cs="Arial"/>
          <w:sz w:val="20"/>
          <w:szCs w:val="20"/>
          <w:lang w:val="es-ES"/>
        </w:rPr>
        <w:t xml:space="preserve"> </w:t>
      </w:r>
      <w:r w:rsidRPr="00467328">
        <w:rPr>
          <w:rFonts w:ascii="Arial" w:hAnsi="Arial" w:cs="Arial"/>
          <w:sz w:val="20"/>
          <w:szCs w:val="20"/>
          <w:lang w:val="es-ES"/>
        </w:rPr>
        <w:t>electrónicas.</w:t>
      </w:r>
      <w:r>
        <w:rPr>
          <w:rFonts w:ascii="Arial" w:hAnsi="Arial" w:cs="Arial"/>
          <w:sz w:val="20"/>
          <w:szCs w:val="20"/>
          <w:lang w:val="es-ES"/>
        </w:rPr>
        <w:t xml:space="preserve"> </w:t>
      </w:r>
      <w:r w:rsidRPr="00467328">
        <w:rPr>
          <w:rFonts w:ascii="Arial" w:hAnsi="Arial" w:cs="Arial"/>
          <w:sz w:val="20"/>
          <w:szCs w:val="20"/>
          <w:lang w:val="es-ES"/>
        </w:rPr>
        <w:t>Por medio de ellos, el contribuyente podrá sellar electrónicamente la cadena</w:t>
      </w:r>
      <w:r>
        <w:rPr>
          <w:rFonts w:ascii="Arial" w:hAnsi="Arial" w:cs="Arial"/>
          <w:sz w:val="20"/>
          <w:szCs w:val="20"/>
          <w:lang w:val="es-ES"/>
        </w:rPr>
        <w:t xml:space="preserve"> </w:t>
      </w:r>
      <w:r w:rsidRPr="00467328">
        <w:rPr>
          <w:rFonts w:ascii="Arial" w:hAnsi="Arial" w:cs="Arial"/>
          <w:sz w:val="20"/>
          <w:szCs w:val="20"/>
          <w:lang w:val="es-ES"/>
        </w:rPr>
        <w:t>original de las facturas electrónicas que emita: garantizando el origen de la misma,</w:t>
      </w:r>
      <w:r>
        <w:rPr>
          <w:rFonts w:ascii="Arial" w:hAnsi="Arial" w:cs="Arial"/>
          <w:sz w:val="20"/>
          <w:szCs w:val="20"/>
          <w:lang w:val="es-ES"/>
        </w:rPr>
        <w:t xml:space="preserve"> </w:t>
      </w:r>
      <w:r w:rsidRPr="00467328">
        <w:rPr>
          <w:rFonts w:ascii="Arial" w:hAnsi="Arial" w:cs="Arial"/>
          <w:sz w:val="20"/>
          <w:szCs w:val="20"/>
          <w:lang w:val="es-ES"/>
        </w:rPr>
        <w:lastRenderedPageBreak/>
        <w:t>la unicidad y las demás características que se heredan de los certificados de firma</w:t>
      </w:r>
      <w:r>
        <w:rPr>
          <w:rFonts w:ascii="Arial" w:hAnsi="Arial" w:cs="Arial"/>
          <w:sz w:val="20"/>
          <w:szCs w:val="20"/>
          <w:lang w:val="es-ES"/>
        </w:rPr>
        <w:t xml:space="preserve"> </w:t>
      </w:r>
      <w:r w:rsidRPr="00467328">
        <w:rPr>
          <w:rFonts w:ascii="Arial" w:hAnsi="Arial" w:cs="Arial"/>
          <w:sz w:val="20"/>
          <w:szCs w:val="20"/>
          <w:lang w:val="es-ES"/>
        </w:rPr>
        <w:t>electrónica avanzada En ese sentido, se desprende que contiene información de</w:t>
      </w:r>
      <w:r>
        <w:rPr>
          <w:rFonts w:ascii="Arial" w:hAnsi="Arial" w:cs="Arial"/>
          <w:sz w:val="20"/>
          <w:szCs w:val="20"/>
          <w:lang w:val="es-ES"/>
        </w:rPr>
        <w:t xml:space="preserve"> </w:t>
      </w:r>
      <w:r w:rsidRPr="00467328">
        <w:rPr>
          <w:rFonts w:ascii="Arial" w:hAnsi="Arial" w:cs="Arial"/>
          <w:sz w:val="20"/>
          <w:szCs w:val="20"/>
          <w:lang w:val="es-ES"/>
        </w:rPr>
        <w:t>carácter confidencial relativo a una persona moral, con fundamento en el ar1ículo</w:t>
      </w:r>
      <w:r>
        <w:rPr>
          <w:rFonts w:ascii="Arial" w:hAnsi="Arial" w:cs="Arial"/>
          <w:sz w:val="20"/>
          <w:szCs w:val="20"/>
          <w:lang w:val="es-ES"/>
        </w:rPr>
        <w:t xml:space="preserve"> </w:t>
      </w:r>
      <w:r w:rsidRPr="00467328">
        <w:rPr>
          <w:rFonts w:ascii="Arial" w:hAnsi="Arial" w:cs="Arial"/>
          <w:sz w:val="20"/>
          <w:szCs w:val="20"/>
          <w:lang w:val="es-ES"/>
        </w:rPr>
        <w:t>113, fracció</w:t>
      </w:r>
      <w:r>
        <w:rPr>
          <w:rFonts w:ascii="Arial" w:hAnsi="Arial" w:cs="Arial"/>
          <w:sz w:val="20"/>
          <w:szCs w:val="20"/>
          <w:lang w:val="es-ES"/>
        </w:rPr>
        <w:t>n I de la Ley Federal de Transparencia y Acceso a la Información Pública.</w:t>
      </w:r>
    </w:p>
    <w:p w14:paraId="77569977" w14:textId="77777777" w:rsidR="002C53C4" w:rsidRDefault="002C53C4" w:rsidP="002C53C4">
      <w:pPr>
        <w:pStyle w:val="Default"/>
        <w:spacing w:line="276" w:lineRule="auto"/>
        <w:jc w:val="both"/>
        <w:rPr>
          <w:rFonts w:ascii="Arial" w:hAnsi="Arial" w:cs="Arial"/>
          <w:sz w:val="20"/>
          <w:szCs w:val="20"/>
          <w:lang w:val="es-ES"/>
        </w:rPr>
      </w:pPr>
    </w:p>
    <w:p w14:paraId="504A5DB2" w14:textId="77777777" w:rsidR="002C53C4" w:rsidRPr="006875DC" w:rsidRDefault="002C53C4" w:rsidP="002C53C4">
      <w:pPr>
        <w:pStyle w:val="Default"/>
        <w:spacing w:line="276" w:lineRule="auto"/>
        <w:jc w:val="right"/>
        <w:rPr>
          <w:rFonts w:ascii="Arial" w:hAnsi="Arial" w:cs="Arial"/>
          <w:i/>
          <w:sz w:val="18"/>
          <w:szCs w:val="20"/>
          <w:lang w:val="es-ES"/>
        </w:rPr>
      </w:pPr>
      <w:r w:rsidRPr="006875DC">
        <w:rPr>
          <w:rFonts w:ascii="Arial" w:hAnsi="Arial" w:cs="Arial"/>
          <w:i/>
          <w:sz w:val="18"/>
          <w:szCs w:val="20"/>
          <w:lang w:val="es-ES"/>
        </w:rPr>
        <w:t>DIT. 952</w:t>
      </w:r>
      <w:r>
        <w:rPr>
          <w:rFonts w:ascii="Arial" w:hAnsi="Arial" w:cs="Arial"/>
          <w:i/>
          <w:sz w:val="18"/>
          <w:szCs w:val="20"/>
          <w:lang w:val="es-ES"/>
        </w:rPr>
        <w:t>-201</w:t>
      </w:r>
      <w:r w:rsidRPr="006875DC">
        <w:rPr>
          <w:rFonts w:ascii="Arial" w:hAnsi="Arial" w:cs="Arial"/>
          <w:i/>
          <w:sz w:val="18"/>
          <w:szCs w:val="20"/>
          <w:lang w:val="es-ES"/>
        </w:rPr>
        <w:t xml:space="preserve">9 </w:t>
      </w:r>
    </w:p>
    <w:p w14:paraId="4FF94C0E" w14:textId="77777777" w:rsidR="002C53C4" w:rsidRPr="00467328" w:rsidRDefault="002C53C4" w:rsidP="002C53C4">
      <w:pPr>
        <w:pStyle w:val="Default"/>
        <w:spacing w:line="276" w:lineRule="auto"/>
        <w:jc w:val="both"/>
        <w:rPr>
          <w:rFonts w:ascii="Arial" w:hAnsi="Arial" w:cs="Arial"/>
          <w:sz w:val="20"/>
          <w:szCs w:val="20"/>
          <w:lang w:val="es-ES"/>
        </w:rPr>
      </w:pPr>
    </w:p>
    <w:p w14:paraId="29E79F7C" w14:textId="77777777" w:rsidR="002C53C4" w:rsidRPr="00684CD6" w:rsidRDefault="002C53C4" w:rsidP="002C53C4">
      <w:pPr>
        <w:pStyle w:val="Prrafodelista"/>
        <w:numPr>
          <w:ilvl w:val="0"/>
          <w:numId w:val="18"/>
        </w:numPr>
        <w:autoSpaceDE w:val="0"/>
        <w:autoSpaceDN w:val="0"/>
        <w:adjustRightInd w:val="0"/>
        <w:ind w:left="0" w:firstLine="0"/>
        <w:jc w:val="both"/>
        <w:rPr>
          <w:rFonts w:ascii="Arial" w:hAnsi="Arial" w:cs="Arial"/>
          <w:b/>
          <w:sz w:val="20"/>
          <w:szCs w:val="20"/>
          <w:lang w:val="es-ES"/>
        </w:rPr>
      </w:pPr>
      <w:r w:rsidRPr="00684CD6">
        <w:rPr>
          <w:rFonts w:ascii="Arial" w:hAnsi="Arial" w:cs="Arial"/>
          <w:b/>
          <w:sz w:val="20"/>
          <w:szCs w:val="20"/>
          <w:lang w:val="es-ES"/>
        </w:rPr>
        <w:t>CÓDIGO  BBD y/o código QR</w:t>
      </w:r>
    </w:p>
    <w:p w14:paraId="35DE2F30" w14:textId="77777777" w:rsidR="002C53C4" w:rsidRPr="00264BE6" w:rsidRDefault="002C53C4" w:rsidP="002C53C4">
      <w:pPr>
        <w:pStyle w:val="Prrafodelista"/>
        <w:autoSpaceDE w:val="0"/>
        <w:autoSpaceDN w:val="0"/>
        <w:adjustRightInd w:val="0"/>
        <w:spacing w:after="0"/>
        <w:ind w:left="709"/>
        <w:jc w:val="both"/>
        <w:rPr>
          <w:rFonts w:ascii="Arial" w:eastAsia="Calibri" w:hAnsi="Arial" w:cs="Arial"/>
          <w:color w:val="000000"/>
          <w:sz w:val="18"/>
          <w:szCs w:val="20"/>
          <w:lang w:val="es-ES" w:eastAsia="es-MX"/>
        </w:rPr>
      </w:pPr>
    </w:p>
    <w:p w14:paraId="27C527CB" w14:textId="77777777" w:rsidR="002C53C4" w:rsidRPr="00C643B6" w:rsidRDefault="002C53C4" w:rsidP="002C53C4">
      <w:pPr>
        <w:autoSpaceDE w:val="0"/>
        <w:autoSpaceDN w:val="0"/>
        <w:adjustRightInd w:val="0"/>
        <w:jc w:val="both"/>
        <w:rPr>
          <w:rFonts w:ascii="Arial" w:eastAsia="Calibri" w:hAnsi="Arial" w:cs="Arial"/>
          <w:color w:val="000000"/>
          <w:sz w:val="20"/>
          <w:szCs w:val="20"/>
          <w:lang w:val="es-ES" w:eastAsia="es-MX"/>
        </w:rPr>
      </w:pPr>
      <w:r w:rsidRPr="00C643B6">
        <w:rPr>
          <w:rFonts w:ascii="Arial" w:eastAsia="Calibri" w:hAnsi="Arial" w:cs="Arial"/>
          <w:color w:val="000000"/>
          <w:sz w:val="20"/>
          <w:szCs w:val="20"/>
          <w:lang w:val="es-ES" w:eastAsia="es-MX"/>
        </w:rPr>
        <w:t xml:space="preserve">Un código QR (del inglés Quick Response </w:t>
      </w:r>
      <w:proofErr w:type="spellStart"/>
      <w:r w:rsidRPr="00C643B6">
        <w:rPr>
          <w:rFonts w:ascii="Arial" w:eastAsia="Calibri" w:hAnsi="Arial" w:cs="Arial"/>
          <w:color w:val="000000"/>
          <w:sz w:val="20"/>
          <w:szCs w:val="20"/>
          <w:lang w:val="es-ES" w:eastAsia="es-MX"/>
        </w:rPr>
        <w:t>code</w:t>
      </w:r>
      <w:proofErr w:type="spellEnd"/>
      <w:r w:rsidRPr="00C643B6">
        <w:rPr>
          <w:rFonts w:ascii="Arial" w:eastAsia="Calibri" w:hAnsi="Arial" w:cs="Arial"/>
          <w:color w:val="000000"/>
          <w:sz w:val="20"/>
          <w:szCs w:val="20"/>
          <w:lang w:val="es-ES" w:eastAsia="es-MX"/>
        </w:rPr>
        <w:t>, "código de respuesta rápida") es la evolución del código de barras.</w:t>
      </w:r>
    </w:p>
    <w:p w14:paraId="51946B0A" w14:textId="77777777" w:rsidR="002C53C4" w:rsidRPr="00C643B6" w:rsidRDefault="002C53C4" w:rsidP="002C53C4">
      <w:pPr>
        <w:autoSpaceDE w:val="0"/>
        <w:autoSpaceDN w:val="0"/>
        <w:adjustRightInd w:val="0"/>
        <w:jc w:val="both"/>
        <w:rPr>
          <w:rFonts w:ascii="Arial" w:eastAsia="Calibri" w:hAnsi="Arial" w:cs="Arial"/>
          <w:color w:val="000000"/>
          <w:sz w:val="20"/>
          <w:szCs w:val="20"/>
          <w:lang w:val="es-ES" w:eastAsia="es-MX"/>
        </w:rPr>
      </w:pPr>
    </w:p>
    <w:p w14:paraId="45DB45BC" w14:textId="77777777" w:rsidR="002C53C4" w:rsidRPr="00C643B6" w:rsidRDefault="002C53C4" w:rsidP="002C53C4">
      <w:pPr>
        <w:autoSpaceDE w:val="0"/>
        <w:autoSpaceDN w:val="0"/>
        <w:adjustRightInd w:val="0"/>
        <w:jc w:val="both"/>
        <w:rPr>
          <w:rFonts w:ascii="Arial" w:eastAsia="Calibri" w:hAnsi="Arial" w:cs="Arial"/>
          <w:color w:val="000000"/>
          <w:sz w:val="20"/>
          <w:szCs w:val="20"/>
          <w:lang w:val="es-ES" w:eastAsia="es-MX"/>
        </w:rPr>
      </w:pPr>
      <w:r w:rsidRPr="00C643B6">
        <w:rPr>
          <w:rFonts w:ascii="Arial" w:eastAsia="Calibri" w:hAnsi="Arial" w:cs="Arial"/>
          <w:color w:val="000000"/>
          <w:sz w:val="20"/>
          <w:szCs w:val="20"/>
          <w:lang w:val="es-ES" w:eastAsia="es-MX"/>
        </w:rPr>
        <w:t>Es un módulo para almacenar información en una matriz de puntos o en un código de barras bidimensional, el cual presenta tres cuadrados en las esquinas que permiten detectar la posición del código al lector.</w:t>
      </w:r>
    </w:p>
    <w:p w14:paraId="080F14BE" w14:textId="77777777" w:rsidR="002C53C4" w:rsidRPr="00C643B6" w:rsidRDefault="002C53C4" w:rsidP="002C53C4">
      <w:pPr>
        <w:autoSpaceDE w:val="0"/>
        <w:autoSpaceDN w:val="0"/>
        <w:adjustRightInd w:val="0"/>
        <w:jc w:val="both"/>
        <w:rPr>
          <w:rFonts w:ascii="Arial" w:eastAsia="Calibri" w:hAnsi="Arial" w:cs="Arial"/>
          <w:color w:val="000000"/>
          <w:sz w:val="20"/>
          <w:szCs w:val="20"/>
          <w:lang w:val="es-ES" w:eastAsia="es-MX"/>
        </w:rPr>
      </w:pPr>
    </w:p>
    <w:p w14:paraId="459B6F86" w14:textId="0393282E" w:rsidR="002C53C4" w:rsidRPr="00C643B6" w:rsidRDefault="00866623" w:rsidP="002C53C4">
      <w:pPr>
        <w:autoSpaceDE w:val="0"/>
        <w:autoSpaceDN w:val="0"/>
        <w:adjustRightInd w:val="0"/>
        <w:jc w:val="both"/>
        <w:rPr>
          <w:rFonts w:ascii="Arial" w:eastAsia="Calibri" w:hAnsi="Arial" w:cs="Arial"/>
          <w:color w:val="000000"/>
          <w:sz w:val="20"/>
          <w:szCs w:val="20"/>
          <w:lang w:val="es-ES" w:eastAsia="es-MX"/>
        </w:rPr>
      </w:pPr>
      <w:r>
        <w:rPr>
          <w:rFonts w:ascii="Arial" w:eastAsia="Calibri" w:hAnsi="Arial" w:cs="Arial"/>
          <w:color w:val="000000"/>
          <w:sz w:val="20"/>
          <w:szCs w:val="20"/>
          <w:lang w:val="es-ES" w:eastAsia="es-MX"/>
        </w:rPr>
        <w:t>Con</w:t>
      </w:r>
      <w:r w:rsidR="002C53C4" w:rsidRPr="00C643B6">
        <w:rPr>
          <w:rFonts w:ascii="Arial" w:eastAsia="Calibri" w:hAnsi="Arial" w:cs="Arial"/>
          <w:color w:val="000000"/>
          <w:sz w:val="20"/>
          <w:szCs w:val="20"/>
          <w:lang w:val="es-ES" w:eastAsia="es-MX"/>
        </w:rPr>
        <w:t xml:space="preserve">sisten en códigos de barras que almacenan información, actualmente adaptados a los dispositivos electrónicos como </w:t>
      </w:r>
      <w:proofErr w:type="spellStart"/>
      <w:r w:rsidR="002C53C4" w:rsidRPr="00C643B6">
        <w:rPr>
          <w:rFonts w:ascii="Arial" w:eastAsia="Calibri" w:hAnsi="Arial" w:cs="Arial"/>
          <w:color w:val="000000"/>
          <w:sz w:val="20"/>
          <w:szCs w:val="20"/>
          <w:lang w:val="es-ES" w:eastAsia="es-MX"/>
        </w:rPr>
        <w:t>smartphone</w:t>
      </w:r>
      <w:proofErr w:type="spellEnd"/>
      <w:r w:rsidR="002C53C4" w:rsidRPr="00C643B6">
        <w:rPr>
          <w:rFonts w:ascii="Arial" w:eastAsia="Calibri" w:hAnsi="Arial" w:cs="Arial"/>
          <w:color w:val="000000"/>
          <w:sz w:val="20"/>
          <w:szCs w:val="20"/>
          <w:lang w:val="es-ES" w:eastAsia="es-MX"/>
        </w:rPr>
        <w:t xml:space="preserve"> o una tableta, permitiendo descifrar el código y traslada directamente a un enlace o archivo, decodificando la información encriptada, por lo que daría cuenta de la información relativa a una persona moral que únicamente incumbe a su titular o personas autorizadas para el acceso o consulta de la misma, por lo que resulta procedente su clasificación con fundamento en la fracción I del artículo 113 de la Ley Federal de Transparencia y Acceso a la Información pública.</w:t>
      </w:r>
    </w:p>
    <w:p w14:paraId="771251DA" w14:textId="77777777" w:rsidR="002C53C4" w:rsidRPr="00C643B6" w:rsidRDefault="002C53C4" w:rsidP="002C53C4">
      <w:pPr>
        <w:autoSpaceDE w:val="0"/>
        <w:autoSpaceDN w:val="0"/>
        <w:adjustRightInd w:val="0"/>
        <w:rPr>
          <w:rFonts w:ascii="Arial" w:eastAsia="Calibri" w:hAnsi="Arial" w:cs="Arial"/>
          <w:color w:val="000000"/>
          <w:sz w:val="20"/>
          <w:szCs w:val="20"/>
          <w:lang w:val="es-ES" w:eastAsia="es-MX"/>
        </w:rPr>
      </w:pPr>
    </w:p>
    <w:p w14:paraId="14DB00CC" w14:textId="77777777" w:rsidR="002C53C4" w:rsidRPr="00264BE6" w:rsidRDefault="002C53C4" w:rsidP="002C53C4">
      <w:pPr>
        <w:autoSpaceDE w:val="0"/>
        <w:autoSpaceDN w:val="0"/>
        <w:adjustRightInd w:val="0"/>
        <w:jc w:val="right"/>
        <w:rPr>
          <w:rFonts w:ascii="Arial" w:eastAsia="Calibri" w:hAnsi="Arial" w:cs="Arial"/>
          <w:i/>
          <w:color w:val="000000"/>
          <w:sz w:val="14"/>
          <w:szCs w:val="20"/>
          <w:lang w:val="es-ES" w:eastAsia="es-MX"/>
        </w:rPr>
      </w:pPr>
      <w:r w:rsidRPr="00264BE6">
        <w:rPr>
          <w:rFonts w:ascii="Arial" w:eastAsia="Calibri" w:hAnsi="Arial" w:cs="Arial"/>
          <w:i/>
          <w:color w:val="000000"/>
          <w:sz w:val="14"/>
          <w:szCs w:val="20"/>
          <w:lang w:val="es-ES" w:eastAsia="es-MX"/>
        </w:rPr>
        <w:t>DIT 952-20</w:t>
      </w:r>
      <w:r>
        <w:rPr>
          <w:rFonts w:ascii="Arial" w:eastAsia="Calibri" w:hAnsi="Arial" w:cs="Arial"/>
          <w:i/>
          <w:color w:val="000000"/>
          <w:sz w:val="14"/>
          <w:szCs w:val="20"/>
          <w:lang w:val="es-ES" w:eastAsia="es-MX"/>
        </w:rPr>
        <w:t>1</w:t>
      </w:r>
      <w:r w:rsidRPr="00264BE6">
        <w:rPr>
          <w:rFonts w:ascii="Arial" w:eastAsia="Calibri" w:hAnsi="Arial" w:cs="Arial"/>
          <w:i/>
          <w:color w:val="000000"/>
          <w:sz w:val="14"/>
          <w:szCs w:val="20"/>
          <w:lang w:val="es-ES" w:eastAsia="es-MX"/>
        </w:rPr>
        <w:t>9 INAI</w:t>
      </w:r>
    </w:p>
    <w:p w14:paraId="30BA5B77" w14:textId="77777777" w:rsidR="002C53C4" w:rsidRDefault="002C53C4" w:rsidP="002C53C4">
      <w:pPr>
        <w:autoSpaceDE w:val="0"/>
        <w:autoSpaceDN w:val="0"/>
        <w:adjustRightInd w:val="0"/>
        <w:rPr>
          <w:rFonts w:ascii="Arial" w:eastAsia="Calibri" w:hAnsi="Arial" w:cs="Arial"/>
          <w:color w:val="000000"/>
          <w:sz w:val="18"/>
          <w:szCs w:val="20"/>
          <w:lang w:val="es-ES" w:eastAsia="es-MX"/>
        </w:rPr>
      </w:pPr>
    </w:p>
    <w:p w14:paraId="7853B766" w14:textId="77777777" w:rsidR="002C53C4" w:rsidRPr="00BC40DC" w:rsidRDefault="002C53C4" w:rsidP="002C53C4">
      <w:pPr>
        <w:pStyle w:val="Prrafodelista"/>
        <w:numPr>
          <w:ilvl w:val="0"/>
          <w:numId w:val="18"/>
        </w:numPr>
        <w:autoSpaceDE w:val="0"/>
        <w:autoSpaceDN w:val="0"/>
        <w:adjustRightInd w:val="0"/>
        <w:spacing w:after="0"/>
        <w:ind w:left="0" w:firstLine="0"/>
        <w:jc w:val="both"/>
        <w:rPr>
          <w:rFonts w:ascii="Arial" w:hAnsi="Arial" w:cs="Arial"/>
          <w:b/>
          <w:sz w:val="20"/>
          <w:szCs w:val="20"/>
          <w:lang w:val="es-ES"/>
        </w:rPr>
      </w:pPr>
      <w:r w:rsidRPr="00BC40DC">
        <w:rPr>
          <w:rFonts w:ascii="Arial" w:hAnsi="Arial" w:cs="Arial"/>
          <w:b/>
          <w:sz w:val="20"/>
          <w:szCs w:val="20"/>
          <w:lang w:val="es-ES"/>
        </w:rPr>
        <w:t>Cadena Original, sello digital, serie del certificado del SAT.</w:t>
      </w:r>
    </w:p>
    <w:p w14:paraId="3EAFB5B9" w14:textId="77777777" w:rsidR="002C53C4" w:rsidRDefault="002C53C4" w:rsidP="002C53C4">
      <w:pPr>
        <w:pStyle w:val="Prrafodelista"/>
        <w:autoSpaceDE w:val="0"/>
        <w:autoSpaceDN w:val="0"/>
        <w:adjustRightInd w:val="0"/>
        <w:spacing w:after="0"/>
        <w:ind w:left="709"/>
        <w:jc w:val="both"/>
        <w:rPr>
          <w:rFonts w:ascii="Arial" w:hAnsi="Arial" w:cs="Arial"/>
          <w:sz w:val="20"/>
          <w:szCs w:val="20"/>
          <w:lang w:val="es-ES"/>
        </w:rPr>
      </w:pPr>
    </w:p>
    <w:p w14:paraId="75DB42CF" w14:textId="77777777" w:rsidR="002C53C4" w:rsidRDefault="002C53C4" w:rsidP="002C53C4">
      <w:pPr>
        <w:autoSpaceDE w:val="0"/>
        <w:autoSpaceDN w:val="0"/>
        <w:adjustRightInd w:val="0"/>
        <w:jc w:val="both"/>
        <w:rPr>
          <w:rFonts w:ascii="Arial" w:hAnsi="Arial" w:cs="Arial"/>
          <w:sz w:val="20"/>
          <w:szCs w:val="20"/>
          <w:lang w:val="es-ES"/>
        </w:rPr>
      </w:pPr>
      <w:r w:rsidRPr="00D02F13">
        <w:rPr>
          <w:rFonts w:ascii="Arial" w:eastAsiaTheme="minorHAnsi" w:hAnsi="Arial" w:cs="Arial"/>
          <w:sz w:val="20"/>
          <w:szCs w:val="20"/>
          <w:lang w:val="es-ES" w:eastAsia="en-US"/>
        </w:rPr>
        <w:t>La cadena original, es la secuencia de datos formada con la información</w:t>
      </w:r>
      <w:r>
        <w:rPr>
          <w:rFonts w:ascii="Arial" w:eastAsiaTheme="minorHAnsi" w:hAnsi="Arial" w:cs="Arial"/>
          <w:sz w:val="20"/>
          <w:szCs w:val="20"/>
          <w:lang w:val="es-ES" w:eastAsia="en-US"/>
        </w:rPr>
        <w:t xml:space="preserve"> </w:t>
      </w:r>
      <w:r w:rsidRPr="00D02F13">
        <w:rPr>
          <w:rFonts w:ascii="Arial" w:eastAsiaTheme="minorHAnsi" w:hAnsi="Arial" w:cs="Arial"/>
          <w:sz w:val="20"/>
          <w:szCs w:val="20"/>
          <w:lang w:val="es-ES" w:eastAsia="en-US"/>
        </w:rPr>
        <w:t>contenida dentro del comprobante fiscal digital por Internet; la cadena original del</w:t>
      </w:r>
      <w:r>
        <w:rPr>
          <w:rFonts w:ascii="Arial" w:eastAsiaTheme="minorHAnsi" w:hAnsi="Arial" w:cs="Arial"/>
          <w:sz w:val="20"/>
          <w:szCs w:val="20"/>
          <w:lang w:val="es-ES" w:eastAsia="en-US"/>
        </w:rPr>
        <w:t xml:space="preserve"> </w:t>
      </w:r>
      <w:r w:rsidRPr="00D02F13">
        <w:rPr>
          <w:rFonts w:ascii="Arial" w:eastAsiaTheme="minorHAnsi" w:hAnsi="Arial" w:cs="Arial"/>
          <w:sz w:val="20"/>
          <w:szCs w:val="20"/>
          <w:lang w:val="es-ES" w:eastAsia="en-US"/>
        </w:rPr>
        <w:t>CFDI; Certificado de Sello Digital y su correspondiente clave privada; Algoritmos</w:t>
      </w:r>
      <w:r>
        <w:rPr>
          <w:rFonts w:ascii="Arial" w:eastAsiaTheme="minorHAnsi" w:hAnsi="Arial" w:cs="Arial"/>
          <w:sz w:val="20"/>
          <w:szCs w:val="20"/>
          <w:lang w:val="es-ES" w:eastAsia="en-US"/>
        </w:rPr>
        <w:t xml:space="preserve"> </w:t>
      </w:r>
      <w:r w:rsidRPr="00D02F13">
        <w:rPr>
          <w:rFonts w:ascii="Arial" w:eastAsiaTheme="minorHAnsi" w:hAnsi="Arial" w:cs="Arial"/>
          <w:sz w:val="20"/>
          <w:szCs w:val="20"/>
          <w:lang w:val="es-ES" w:eastAsia="en-US"/>
        </w:rPr>
        <w:t>de criptografía de clave pública para firma electrónica avanzada; El código QR es</w:t>
      </w:r>
      <w:r>
        <w:rPr>
          <w:rFonts w:ascii="Arial" w:eastAsiaTheme="minorHAnsi" w:hAnsi="Arial" w:cs="Arial"/>
          <w:sz w:val="20"/>
          <w:szCs w:val="20"/>
          <w:lang w:val="es-ES" w:eastAsia="en-US"/>
        </w:rPr>
        <w:t xml:space="preserve"> </w:t>
      </w:r>
      <w:r w:rsidRPr="00D02F13">
        <w:rPr>
          <w:rFonts w:ascii="Arial" w:eastAsiaTheme="minorHAnsi" w:hAnsi="Arial" w:cs="Arial"/>
          <w:sz w:val="20"/>
          <w:szCs w:val="20"/>
          <w:lang w:val="es-ES" w:eastAsia="en-US"/>
        </w:rPr>
        <w:t>un módulo para almacenar información en una matriz de puntos o en un código de</w:t>
      </w:r>
      <w:r>
        <w:rPr>
          <w:rFonts w:ascii="Arial" w:eastAsiaTheme="minorHAnsi" w:hAnsi="Arial" w:cs="Arial"/>
          <w:sz w:val="20"/>
          <w:szCs w:val="20"/>
          <w:lang w:val="es-ES" w:eastAsia="en-US"/>
        </w:rPr>
        <w:t xml:space="preserve"> </w:t>
      </w:r>
      <w:r w:rsidRPr="00D02F13">
        <w:rPr>
          <w:rFonts w:ascii="Arial" w:eastAsiaTheme="minorHAnsi" w:hAnsi="Arial" w:cs="Arial"/>
          <w:sz w:val="20"/>
          <w:szCs w:val="20"/>
          <w:lang w:val="es-ES" w:eastAsia="en-US"/>
        </w:rPr>
        <w:t>barras bidimensional. La matriz se lee en el dispositivo móvil por un lector</w:t>
      </w:r>
      <w:r>
        <w:rPr>
          <w:rFonts w:ascii="Arial" w:eastAsiaTheme="minorHAnsi" w:hAnsi="Arial" w:cs="Arial"/>
          <w:sz w:val="20"/>
          <w:szCs w:val="20"/>
          <w:lang w:val="es-ES" w:eastAsia="en-US"/>
        </w:rPr>
        <w:t xml:space="preserve"> </w:t>
      </w:r>
      <w:r w:rsidRPr="00D02F13">
        <w:rPr>
          <w:rFonts w:ascii="Arial" w:eastAsiaTheme="minorHAnsi" w:hAnsi="Arial" w:cs="Arial"/>
          <w:sz w:val="20"/>
          <w:szCs w:val="20"/>
          <w:lang w:val="es-ES" w:eastAsia="en-US"/>
        </w:rPr>
        <w:t>específico y de forma inmediata nos lleva a una aplicación en internet y puede ser</w:t>
      </w:r>
      <w:r>
        <w:rPr>
          <w:rFonts w:ascii="Arial" w:eastAsiaTheme="minorHAnsi" w:hAnsi="Arial" w:cs="Arial"/>
          <w:sz w:val="20"/>
          <w:szCs w:val="20"/>
          <w:lang w:val="es-ES" w:eastAsia="en-US"/>
        </w:rPr>
        <w:t xml:space="preserve"> </w:t>
      </w:r>
      <w:r w:rsidRPr="00D02F13">
        <w:rPr>
          <w:rFonts w:ascii="Arial" w:eastAsiaTheme="minorHAnsi" w:hAnsi="Arial" w:cs="Arial"/>
          <w:sz w:val="20"/>
          <w:szCs w:val="20"/>
          <w:lang w:val="es-ES" w:eastAsia="en-US"/>
        </w:rPr>
        <w:t>un mapa de localización, un correo electrónico, una página web o un perfil en una</w:t>
      </w:r>
      <w:r>
        <w:rPr>
          <w:rFonts w:ascii="Arial" w:eastAsiaTheme="minorHAnsi" w:hAnsi="Arial" w:cs="Arial"/>
          <w:sz w:val="20"/>
          <w:szCs w:val="20"/>
          <w:lang w:val="es-ES" w:eastAsia="en-US"/>
        </w:rPr>
        <w:t xml:space="preserve"> </w:t>
      </w:r>
      <w:r w:rsidRPr="00D02F13">
        <w:rPr>
          <w:rFonts w:ascii="Arial" w:eastAsiaTheme="minorHAnsi" w:hAnsi="Arial" w:cs="Arial"/>
          <w:sz w:val="20"/>
          <w:szCs w:val="20"/>
          <w:lang w:val="es-ES" w:eastAsia="en-US"/>
        </w:rPr>
        <w:t>red social con la siguiente secuencia: La URL del acceso al servicio que pueda</w:t>
      </w:r>
      <w:r>
        <w:rPr>
          <w:rFonts w:ascii="Arial" w:eastAsiaTheme="minorHAnsi" w:hAnsi="Arial" w:cs="Arial"/>
          <w:sz w:val="20"/>
          <w:szCs w:val="20"/>
          <w:lang w:val="es-ES" w:eastAsia="en-US"/>
        </w:rPr>
        <w:t xml:space="preserve"> </w:t>
      </w:r>
      <w:r w:rsidRPr="00D02F13">
        <w:rPr>
          <w:rFonts w:ascii="Arial" w:eastAsiaTheme="minorHAnsi" w:hAnsi="Arial" w:cs="Arial"/>
          <w:sz w:val="20"/>
          <w:szCs w:val="20"/>
          <w:lang w:val="es-ES" w:eastAsia="en-US"/>
        </w:rPr>
        <w:t>mostrar los datos de la versión pública del comprobante; número de folio fiscal del</w:t>
      </w:r>
      <w:r>
        <w:rPr>
          <w:rFonts w:ascii="Arial" w:eastAsiaTheme="minorHAnsi" w:hAnsi="Arial" w:cs="Arial"/>
          <w:sz w:val="20"/>
          <w:szCs w:val="20"/>
          <w:lang w:val="es-ES" w:eastAsia="en-US"/>
        </w:rPr>
        <w:t xml:space="preserve"> </w:t>
      </w:r>
      <w:r w:rsidRPr="00D02F13">
        <w:rPr>
          <w:rFonts w:ascii="Arial" w:eastAsiaTheme="minorHAnsi" w:hAnsi="Arial" w:cs="Arial"/>
          <w:sz w:val="20"/>
          <w:szCs w:val="20"/>
          <w:lang w:val="es-ES" w:eastAsia="en-US"/>
        </w:rPr>
        <w:t>comprobante (UUID); FC del emisor. RFC del receptor. Total del comprobante.</w:t>
      </w:r>
      <w:r>
        <w:rPr>
          <w:rFonts w:ascii="Arial" w:eastAsiaTheme="minorHAnsi" w:hAnsi="Arial" w:cs="Arial"/>
          <w:sz w:val="20"/>
          <w:szCs w:val="20"/>
          <w:lang w:val="es-ES" w:eastAsia="en-US"/>
        </w:rPr>
        <w:t xml:space="preserve"> </w:t>
      </w:r>
      <w:r w:rsidRPr="00D02F13">
        <w:rPr>
          <w:rFonts w:ascii="Arial" w:eastAsiaTheme="minorHAnsi" w:hAnsi="Arial" w:cs="Arial"/>
          <w:sz w:val="20"/>
          <w:szCs w:val="20"/>
          <w:lang w:val="es-ES" w:eastAsia="en-US"/>
        </w:rPr>
        <w:t>Ocho últimos caracteres del sello digital del emisor del comprobante</w:t>
      </w:r>
      <w:r>
        <w:rPr>
          <w:rFonts w:ascii="Arial" w:eastAsiaTheme="minorHAnsi" w:hAnsi="Arial" w:cs="Arial"/>
          <w:sz w:val="20"/>
          <w:szCs w:val="20"/>
          <w:lang w:val="es-ES" w:eastAsia="en-US"/>
        </w:rPr>
        <w:t xml:space="preserve"> </w:t>
      </w:r>
      <w:r w:rsidRPr="00D02F13">
        <w:rPr>
          <w:rFonts w:ascii="Arial" w:eastAsiaTheme="minorHAnsi" w:hAnsi="Arial" w:cs="Arial"/>
          <w:sz w:val="20"/>
          <w:szCs w:val="20"/>
          <w:lang w:val="es-ES" w:eastAsia="en-US"/>
        </w:rPr>
        <w:t xml:space="preserve">El Folio fiscal </w:t>
      </w:r>
      <w:proofErr w:type="gramStart"/>
      <w:r w:rsidRPr="00D02F13">
        <w:rPr>
          <w:rFonts w:ascii="Arial" w:eastAsiaTheme="minorHAnsi" w:hAnsi="Arial" w:cs="Arial"/>
          <w:sz w:val="20"/>
          <w:szCs w:val="20"/>
          <w:lang w:val="es-ES" w:eastAsia="en-US"/>
        </w:rPr>
        <w:t>es</w:t>
      </w:r>
      <w:proofErr w:type="gramEnd"/>
      <w:r w:rsidRPr="00D02F13">
        <w:rPr>
          <w:rFonts w:ascii="Arial" w:eastAsiaTheme="minorHAnsi" w:hAnsi="Arial" w:cs="Arial"/>
          <w:sz w:val="20"/>
          <w:szCs w:val="20"/>
          <w:lang w:val="es-ES" w:eastAsia="en-US"/>
        </w:rPr>
        <w:t xml:space="preserve"> representado en los comprobantes con las siglas UUID. Son las</w:t>
      </w:r>
      <w:r>
        <w:rPr>
          <w:rFonts w:ascii="Arial" w:eastAsiaTheme="minorHAnsi" w:hAnsi="Arial" w:cs="Arial"/>
          <w:sz w:val="20"/>
          <w:szCs w:val="20"/>
          <w:lang w:val="es-ES" w:eastAsia="en-US"/>
        </w:rPr>
        <w:t xml:space="preserve"> </w:t>
      </w:r>
      <w:r w:rsidRPr="00D02F13">
        <w:rPr>
          <w:rFonts w:ascii="Arial" w:eastAsiaTheme="minorHAnsi" w:hAnsi="Arial" w:cs="Arial"/>
          <w:sz w:val="20"/>
          <w:szCs w:val="20"/>
          <w:lang w:val="es-ES" w:eastAsia="en-US"/>
        </w:rPr>
        <w:t>siglas en ingles del Identificador Universalmente Único.</w:t>
      </w:r>
      <w:r>
        <w:rPr>
          <w:rFonts w:ascii="Arial" w:eastAsiaTheme="minorHAnsi" w:hAnsi="Arial" w:cs="Arial"/>
          <w:sz w:val="20"/>
          <w:szCs w:val="20"/>
          <w:lang w:val="es-ES" w:eastAsia="en-US"/>
        </w:rPr>
        <w:t xml:space="preserve"> </w:t>
      </w:r>
      <w:r w:rsidRPr="00D02F13">
        <w:rPr>
          <w:rFonts w:ascii="Arial" w:eastAsiaTheme="minorHAnsi" w:hAnsi="Arial" w:cs="Arial"/>
          <w:sz w:val="20"/>
          <w:szCs w:val="20"/>
          <w:lang w:val="es-ES" w:eastAsia="en-US"/>
        </w:rPr>
        <w:t>El número de serie del certificado se compone de 20 posiciones (Números) y es el</w:t>
      </w:r>
      <w:r>
        <w:rPr>
          <w:rFonts w:ascii="Arial" w:eastAsiaTheme="minorHAnsi" w:hAnsi="Arial" w:cs="Arial"/>
          <w:sz w:val="20"/>
          <w:szCs w:val="20"/>
          <w:lang w:val="es-ES" w:eastAsia="en-US"/>
        </w:rPr>
        <w:t xml:space="preserve"> </w:t>
      </w:r>
      <w:r w:rsidRPr="00D02F13">
        <w:rPr>
          <w:rFonts w:ascii="Arial" w:eastAsiaTheme="minorHAnsi" w:hAnsi="Arial" w:cs="Arial"/>
          <w:sz w:val="20"/>
          <w:szCs w:val="20"/>
          <w:lang w:val="es-ES" w:eastAsia="en-US"/>
        </w:rPr>
        <w:t>que se le asigna a un contribuyente cuando tramita su certificado de sello digital o</w:t>
      </w:r>
      <w:r>
        <w:rPr>
          <w:rFonts w:ascii="Arial" w:eastAsiaTheme="minorHAnsi" w:hAnsi="Arial" w:cs="Arial"/>
          <w:sz w:val="20"/>
          <w:szCs w:val="20"/>
          <w:lang w:val="es-ES" w:eastAsia="en-US"/>
        </w:rPr>
        <w:t xml:space="preserve"> </w:t>
      </w:r>
      <w:r w:rsidRPr="00D02F13">
        <w:rPr>
          <w:rFonts w:ascii="Arial" w:eastAsiaTheme="minorHAnsi" w:hAnsi="Arial" w:cs="Arial"/>
          <w:sz w:val="20"/>
          <w:szCs w:val="20"/>
          <w:lang w:val="es-ES" w:eastAsia="en-US"/>
        </w:rPr>
        <w:t xml:space="preserve">firma electrónica, </w:t>
      </w:r>
      <w:r>
        <w:rPr>
          <w:rFonts w:ascii="Arial" w:eastAsiaTheme="minorHAnsi" w:hAnsi="Arial" w:cs="Arial"/>
          <w:sz w:val="20"/>
          <w:szCs w:val="20"/>
          <w:lang w:val="es-ES" w:eastAsia="en-US"/>
        </w:rPr>
        <w:t>t</w:t>
      </w:r>
      <w:r w:rsidRPr="00D02F13">
        <w:rPr>
          <w:rFonts w:ascii="Arial" w:eastAsiaTheme="minorHAnsi" w:hAnsi="Arial" w:cs="Arial"/>
          <w:sz w:val="20"/>
          <w:szCs w:val="20"/>
          <w:lang w:val="es-ES" w:eastAsia="en-US"/>
        </w:rPr>
        <w:t>anto en la Cadena como en el código</w:t>
      </w:r>
      <w:r>
        <w:rPr>
          <w:rFonts w:ascii="Arial" w:eastAsiaTheme="minorHAnsi" w:hAnsi="Arial" w:cs="Arial"/>
          <w:sz w:val="20"/>
          <w:szCs w:val="20"/>
          <w:lang w:val="es-ES" w:eastAsia="en-US"/>
        </w:rPr>
        <w:t xml:space="preserve"> </w:t>
      </w:r>
      <w:r w:rsidRPr="00D02F13">
        <w:rPr>
          <w:rFonts w:ascii="Arial" w:eastAsiaTheme="minorHAnsi" w:hAnsi="Arial" w:cs="Arial"/>
          <w:sz w:val="20"/>
          <w:szCs w:val="20"/>
          <w:lang w:val="es-ES" w:eastAsia="en-US"/>
        </w:rPr>
        <w:t>QR, se puede visualizar el RFC del emisor y Receptor, Nombre y/o Razón social y</w:t>
      </w:r>
      <w:r>
        <w:rPr>
          <w:rFonts w:ascii="Arial" w:eastAsiaTheme="minorHAnsi" w:hAnsi="Arial" w:cs="Arial"/>
          <w:sz w:val="20"/>
          <w:szCs w:val="20"/>
          <w:lang w:val="es-ES" w:eastAsia="en-US"/>
        </w:rPr>
        <w:t xml:space="preserve"> </w:t>
      </w:r>
      <w:r w:rsidRPr="00D02F13">
        <w:rPr>
          <w:rFonts w:ascii="Arial" w:eastAsiaTheme="minorHAnsi" w:hAnsi="Arial" w:cs="Arial"/>
          <w:sz w:val="20"/>
          <w:szCs w:val="20"/>
          <w:lang w:val="es-ES" w:eastAsia="en-US"/>
        </w:rPr>
        <w:t>lugar de expedición del comprobante, mismos que están considerados datos</w:t>
      </w:r>
      <w:r>
        <w:rPr>
          <w:rFonts w:ascii="Arial" w:eastAsiaTheme="minorHAnsi" w:hAnsi="Arial" w:cs="Arial"/>
          <w:sz w:val="20"/>
          <w:szCs w:val="20"/>
          <w:lang w:val="es-ES" w:eastAsia="en-US"/>
        </w:rPr>
        <w:t xml:space="preserve"> </w:t>
      </w:r>
      <w:r w:rsidRPr="00D02F13">
        <w:rPr>
          <w:rFonts w:ascii="Arial" w:hAnsi="Arial" w:cs="Arial"/>
          <w:sz w:val="20"/>
          <w:szCs w:val="20"/>
          <w:lang w:val="es-ES"/>
        </w:rPr>
        <w:t>personales del contribuyente</w:t>
      </w:r>
    </w:p>
    <w:p w14:paraId="779EFFC6" w14:textId="77777777" w:rsidR="002C53C4" w:rsidRPr="00264BE6" w:rsidRDefault="002C53C4" w:rsidP="002C53C4">
      <w:pPr>
        <w:autoSpaceDE w:val="0"/>
        <w:autoSpaceDN w:val="0"/>
        <w:adjustRightInd w:val="0"/>
        <w:jc w:val="right"/>
        <w:rPr>
          <w:rFonts w:ascii="Arial" w:eastAsia="Calibri" w:hAnsi="Arial" w:cs="Arial"/>
          <w:i/>
          <w:color w:val="000000"/>
          <w:sz w:val="14"/>
          <w:szCs w:val="20"/>
          <w:lang w:val="es-ES" w:eastAsia="es-MX"/>
        </w:rPr>
      </w:pPr>
      <w:r w:rsidRPr="00264BE6">
        <w:rPr>
          <w:rFonts w:ascii="Arial" w:eastAsia="Calibri" w:hAnsi="Arial" w:cs="Arial"/>
          <w:i/>
          <w:color w:val="000000"/>
          <w:sz w:val="14"/>
          <w:szCs w:val="20"/>
          <w:lang w:val="es-ES" w:eastAsia="es-MX"/>
        </w:rPr>
        <w:t>DIT 952-2029 INAI</w:t>
      </w:r>
    </w:p>
    <w:p w14:paraId="29C74372" w14:textId="77777777" w:rsidR="002C53C4" w:rsidRDefault="002C53C4" w:rsidP="002C53C4">
      <w:pPr>
        <w:pStyle w:val="Prrafodelista"/>
        <w:autoSpaceDE w:val="0"/>
        <w:autoSpaceDN w:val="0"/>
        <w:adjustRightInd w:val="0"/>
        <w:ind w:left="709"/>
        <w:jc w:val="both"/>
        <w:rPr>
          <w:rFonts w:ascii="Arial" w:hAnsi="Arial" w:cs="Arial"/>
          <w:sz w:val="20"/>
          <w:szCs w:val="20"/>
          <w:lang w:val="es-ES"/>
        </w:rPr>
      </w:pPr>
    </w:p>
    <w:p w14:paraId="5C733146" w14:textId="77777777" w:rsidR="002C53C4" w:rsidRPr="00264BE6" w:rsidRDefault="002C53C4" w:rsidP="002C53C4">
      <w:pPr>
        <w:autoSpaceDE w:val="0"/>
        <w:autoSpaceDN w:val="0"/>
        <w:adjustRightInd w:val="0"/>
        <w:jc w:val="both"/>
        <w:rPr>
          <w:rFonts w:ascii="Arial" w:eastAsia="Calibri" w:hAnsi="Arial" w:cs="Arial"/>
          <w:color w:val="000000"/>
          <w:sz w:val="18"/>
          <w:szCs w:val="20"/>
          <w:lang w:val="es-ES" w:eastAsia="es-MX"/>
        </w:rPr>
      </w:pPr>
      <w:r>
        <w:rPr>
          <w:rFonts w:ascii="Arial" w:eastAsia="Calibri" w:hAnsi="Arial" w:cs="Arial"/>
          <w:color w:val="000000"/>
          <w:sz w:val="18"/>
          <w:szCs w:val="20"/>
          <w:lang w:val="es-ES" w:eastAsia="es-MX"/>
        </w:rPr>
        <w:t xml:space="preserve">Se concluye que la cadena original, sello digital y series del certificado son datos con clasificación confidencial, </w:t>
      </w:r>
      <w:r w:rsidRPr="00C643B6">
        <w:rPr>
          <w:rFonts w:ascii="Arial" w:eastAsia="Calibri" w:hAnsi="Arial" w:cs="Arial"/>
          <w:color w:val="000000"/>
          <w:sz w:val="20"/>
          <w:szCs w:val="20"/>
          <w:lang w:val="es-ES" w:eastAsia="es-MX"/>
        </w:rPr>
        <w:t>con fundamento en la fracción I del artículo 113 de la Ley Federal de Transparencia y Acceso a la Información pública</w:t>
      </w:r>
    </w:p>
    <w:p w14:paraId="4A36217F" w14:textId="77777777" w:rsidR="002C53C4" w:rsidRDefault="002C53C4" w:rsidP="002C53C4">
      <w:pPr>
        <w:pStyle w:val="Prrafodelista"/>
        <w:autoSpaceDE w:val="0"/>
        <w:autoSpaceDN w:val="0"/>
        <w:adjustRightInd w:val="0"/>
        <w:ind w:left="709"/>
        <w:jc w:val="both"/>
        <w:rPr>
          <w:rFonts w:ascii="Arial" w:hAnsi="Arial" w:cs="Arial"/>
          <w:sz w:val="20"/>
          <w:szCs w:val="20"/>
          <w:lang w:val="es-ES"/>
        </w:rPr>
      </w:pPr>
    </w:p>
    <w:p w14:paraId="4B0FABE5" w14:textId="77777777" w:rsidR="006C13F8" w:rsidRDefault="006C13F8" w:rsidP="006C13F8">
      <w:pPr>
        <w:autoSpaceDE w:val="0"/>
        <w:autoSpaceDN w:val="0"/>
        <w:adjustRightInd w:val="0"/>
        <w:rPr>
          <w:rFonts w:ascii="Arial" w:eastAsia="Calibri" w:hAnsi="Arial" w:cs="Arial"/>
          <w:color w:val="000000"/>
          <w:sz w:val="18"/>
          <w:szCs w:val="20"/>
          <w:lang w:val="es-ES" w:eastAsia="es-MX"/>
        </w:rPr>
      </w:pPr>
    </w:p>
    <w:p w14:paraId="33423EA4" w14:textId="77777777" w:rsidR="006C13F8" w:rsidRDefault="006C13F8" w:rsidP="006C13F8">
      <w:pPr>
        <w:pStyle w:val="Default"/>
        <w:spacing w:line="276" w:lineRule="auto"/>
        <w:jc w:val="both"/>
        <w:rPr>
          <w:rFonts w:ascii="Arial" w:hAnsi="Arial" w:cs="Arial"/>
          <w:sz w:val="20"/>
          <w:szCs w:val="20"/>
          <w:lang w:val="es-ES"/>
        </w:rPr>
      </w:pPr>
      <w:r>
        <w:rPr>
          <w:rFonts w:ascii="Arial" w:hAnsi="Arial" w:cs="Arial"/>
          <w:sz w:val="20"/>
          <w:szCs w:val="20"/>
          <w:lang w:val="es-ES"/>
        </w:rPr>
        <w:t>P</w:t>
      </w:r>
      <w:r w:rsidRPr="00C643B6">
        <w:rPr>
          <w:rFonts w:ascii="Arial" w:hAnsi="Arial" w:cs="Arial"/>
          <w:sz w:val="20"/>
          <w:szCs w:val="20"/>
          <w:lang w:val="es-ES"/>
        </w:rPr>
        <w:t>or lo que resulta procedente su clasificación con fundamento en la fracción I del artículo 113 de la Ley Federal de Transparencia y Acceso a la Información pública</w:t>
      </w:r>
    </w:p>
    <w:p w14:paraId="612E5F39" w14:textId="4B0807FE" w:rsidR="006C13F8" w:rsidRPr="006C13F8" w:rsidRDefault="006C13F8" w:rsidP="006C13F8">
      <w:pPr>
        <w:pStyle w:val="Default"/>
        <w:spacing w:line="276" w:lineRule="auto"/>
        <w:jc w:val="both"/>
        <w:rPr>
          <w:rFonts w:ascii="Arial" w:eastAsiaTheme="minorHAnsi" w:hAnsi="Arial" w:cs="Arial"/>
          <w:color w:val="auto"/>
          <w:sz w:val="20"/>
          <w:szCs w:val="20"/>
          <w:lang w:eastAsia="en-US"/>
        </w:rPr>
      </w:pPr>
    </w:p>
    <w:p w14:paraId="44E8030C" w14:textId="77777777" w:rsidR="003E38CA" w:rsidRPr="00B173EC" w:rsidRDefault="003E38CA" w:rsidP="003E38CA">
      <w:pPr>
        <w:autoSpaceDE w:val="0"/>
        <w:autoSpaceDN w:val="0"/>
        <w:adjustRightInd w:val="0"/>
        <w:ind w:right="-93"/>
        <w:jc w:val="both"/>
        <w:rPr>
          <w:rFonts w:ascii="Arial" w:hAnsi="Arial" w:cs="Arial"/>
          <w:sz w:val="20"/>
          <w:szCs w:val="20"/>
        </w:rPr>
      </w:pPr>
    </w:p>
    <w:p w14:paraId="13C9B88E" w14:textId="77777777" w:rsidR="003E38CA" w:rsidRPr="00EC0D12" w:rsidRDefault="003E38CA" w:rsidP="003E38CA">
      <w:pPr>
        <w:pStyle w:val="Texto"/>
        <w:spacing w:after="0"/>
        <w:ind w:left="567" w:right="565" w:firstLine="4"/>
        <w:rPr>
          <w:rFonts w:eastAsia="MS Mincho" w:cs="Arial"/>
          <w:i/>
          <w:lang w:val="es-ES_tradnl"/>
        </w:rPr>
      </w:pPr>
      <w:r w:rsidRPr="00EC0D12">
        <w:rPr>
          <w:rFonts w:eastAsia="MS Mincho" w:cs="Arial"/>
          <w:b/>
          <w:i/>
          <w:lang w:val="es-ES_tradnl"/>
        </w:rPr>
        <w:t>“Artículo 140</w:t>
      </w:r>
      <w:r w:rsidRPr="00EC0D12">
        <w:rPr>
          <w:rFonts w:eastAsia="MS Mincho" w:cs="Arial"/>
          <w:i/>
          <w:lang w:val="es-ES_tradnl"/>
        </w:rPr>
        <w:t>. En caso de que los sujetos obligados consideren que los Documentos o la información requerida deban ser clasificados, deberá seguirse el procedimiento previsto en el Capítulo I del Título Séptimo de la Ley General, atendiendo además a las siguientes disposiciones:</w:t>
      </w:r>
    </w:p>
    <w:p w14:paraId="3CB9E738" w14:textId="77777777" w:rsidR="003E38CA" w:rsidRPr="00EC0D12" w:rsidRDefault="003E38CA" w:rsidP="003E38CA">
      <w:pPr>
        <w:pStyle w:val="Texto"/>
        <w:spacing w:after="0"/>
        <w:ind w:left="567" w:right="565" w:firstLine="4"/>
        <w:rPr>
          <w:rFonts w:eastAsia="MS Mincho" w:cs="Arial"/>
          <w:i/>
          <w:lang w:val="es-ES_tradnl"/>
        </w:rPr>
      </w:pPr>
    </w:p>
    <w:p w14:paraId="42E81BB2" w14:textId="77777777" w:rsidR="003E38CA" w:rsidRPr="00EC0D12" w:rsidRDefault="003E38CA" w:rsidP="003E38CA">
      <w:pPr>
        <w:pStyle w:val="Texto"/>
        <w:spacing w:after="98"/>
        <w:ind w:left="567" w:right="565" w:firstLine="4"/>
        <w:rPr>
          <w:rFonts w:eastAsia="MS Mincho" w:cs="Arial"/>
          <w:i/>
          <w:lang w:val="es-ES_tradnl"/>
        </w:rPr>
      </w:pPr>
      <w:r w:rsidRPr="00EC0D12">
        <w:rPr>
          <w:rFonts w:eastAsia="MS Mincho" w:cs="Arial"/>
          <w:i/>
          <w:lang w:val="es-ES_tradnl"/>
        </w:rPr>
        <w:t>El Área deberá remitir la solicitud, así como un escrito en el que funde y motive la clasificación al Comité de Transparencia, mismo que deberá resolver para:</w:t>
      </w:r>
    </w:p>
    <w:p w14:paraId="5D7B5906" w14:textId="77777777" w:rsidR="003E38CA" w:rsidRDefault="003E38CA" w:rsidP="00E120DE">
      <w:pPr>
        <w:pStyle w:val="Texto"/>
        <w:numPr>
          <w:ilvl w:val="0"/>
          <w:numId w:val="15"/>
        </w:numPr>
        <w:spacing w:after="98"/>
        <w:ind w:left="851" w:right="565" w:hanging="280"/>
        <w:rPr>
          <w:rFonts w:eastAsia="MS Mincho" w:cs="Arial"/>
          <w:i/>
          <w:lang w:val="es-ES_tradnl"/>
        </w:rPr>
      </w:pPr>
      <w:r w:rsidRPr="00EC0D12">
        <w:rPr>
          <w:rFonts w:eastAsia="MS Mincho" w:cs="Arial"/>
          <w:i/>
          <w:lang w:val="es-ES_tradnl"/>
        </w:rPr>
        <w:t>Confirmar la clasificación;</w:t>
      </w:r>
    </w:p>
    <w:p w14:paraId="24B868A7" w14:textId="77777777" w:rsidR="003E38CA" w:rsidRPr="00EC0D12" w:rsidRDefault="003E38CA" w:rsidP="003E38CA">
      <w:pPr>
        <w:pStyle w:val="Texto"/>
        <w:tabs>
          <w:tab w:val="left" w:pos="851"/>
        </w:tabs>
        <w:spacing w:after="98"/>
        <w:ind w:left="567" w:right="565" w:firstLine="4"/>
        <w:rPr>
          <w:rFonts w:eastAsia="MS Mincho" w:cs="Arial"/>
          <w:i/>
          <w:lang w:val="es-ES_tradnl"/>
        </w:rPr>
      </w:pPr>
      <w:r w:rsidRPr="00EC0D12">
        <w:rPr>
          <w:rFonts w:eastAsia="MS Mincho" w:cs="Arial"/>
          <w:i/>
          <w:lang w:val="es-ES_tradnl"/>
        </w:rPr>
        <w:t>II.</w:t>
      </w:r>
      <w:r w:rsidRPr="00EC0D12">
        <w:rPr>
          <w:rFonts w:eastAsia="MS Mincho" w:cs="Arial"/>
          <w:i/>
          <w:lang w:val="es-ES_tradnl"/>
        </w:rPr>
        <w:tab/>
        <w:t>Modificar la clasificación y otorgar total o parcialmente el acceso a la información, y</w:t>
      </w:r>
    </w:p>
    <w:p w14:paraId="51938E5B" w14:textId="77777777" w:rsidR="003E38CA" w:rsidRPr="00EC0D12" w:rsidRDefault="003E38CA" w:rsidP="003E38CA">
      <w:pPr>
        <w:pStyle w:val="Texto"/>
        <w:tabs>
          <w:tab w:val="left" w:pos="851"/>
        </w:tabs>
        <w:spacing w:after="98"/>
        <w:ind w:left="567" w:right="565" w:firstLine="4"/>
        <w:rPr>
          <w:rFonts w:eastAsia="MS Mincho" w:cs="Arial"/>
          <w:i/>
          <w:lang w:val="es-ES_tradnl"/>
        </w:rPr>
      </w:pPr>
      <w:r w:rsidRPr="00EC0D12">
        <w:rPr>
          <w:rFonts w:eastAsia="MS Mincho" w:cs="Arial"/>
          <w:i/>
          <w:lang w:val="es-ES_tradnl"/>
        </w:rPr>
        <w:t>III.</w:t>
      </w:r>
      <w:r w:rsidRPr="00EC0D12">
        <w:rPr>
          <w:rFonts w:eastAsia="MS Mincho" w:cs="Arial"/>
          <w:i/>
          <w:lang w:val="es-ES_tradnl"/>
        </w:rPr>
        <w:tab/>
        <w:t>Revocar la clasificación y conceder el acceso a la información.</w:t>
      </w:r>
    </w:p>
    <w:p w14:paraId="24C92209" w14:textId="77777777" w:rsidR="003E38CA" w:rsidRPr="00EC0D12" w:rsidRDefault="003E38CA" w:rsidP="003E38CA">
      <w:pPr>
        <w:pStyle w:val="Texto"/>
        <w:spacing w:after="98"/>
        <w:ind w:left="567" w:right="565" w:firstLine="4"/>
        <w:rPr>
          <w:rFonts w:eastAsia="MS Mincho" w:cs="Arial"/>
          <w:i/>
          <w:lang w:val="es-ES_tradnl"/>
        </w:rPr>
      </w:pPr>
      <w:r w:rsidRPr="00EC0D12">
        <w:rPr>
          <w:rFonts w:eastAsia="MS Mincho" w:cs="Arial"/>
          <w:i/>
          <w:lang w:val="es-ES_tradnl"/>
        </w:rPr>
        <w:t>El Comité de Transparencia podrá tener acceso a la información que esté en poder del Área correspondiente, de la cual se haya solicitado su clasificación.</w:t>
      </w:r>
    </w:p>
    <w:p w14:paraId="532B791A" w14:textId="7B8DDCA7" w:rsidR="003E38CA" w:rsidRPr="00EC0D12" w:rsidRDefault="003E38CA" w:rsidP="003E38CA">
      <w:pPr>
        <w:pStyle w:val="Texto"/>
        <w:spacing w:after="98"/>
        <w:ind w:left="567" w:right="565" w:firstLine="4"/>
        <w:rPr>
          <w:rFonts w:eastAsia="MS Mincho" w:cs="Arial"/>
          <w:i/>
          <w:lang w:val="es-ES_tradnl"/>
        </w:rPr>
      </w:pPr>
      <w:r w:rsidRPr="00EC0D12">
        <w:rPr>
          <w:rFonts w:eastAsia="MS Mincho" w:cs="Arial"/>
          <w:i/>
          <w:lang w:val="es-ES_tradnl"/>
        </w:rPr>
        <w:t>La resolución del Comité de Transparencia será notificada al interesado en el plazo de respuesta a la solicitud que establece el artículo 135 de la presente Ley</w:t>
      </w:r>
      <w:r w:rsidR="00866623" w:rsidRPr="00EC0D12">
        <w:rPr>
          <w:rFonts w:eastAsia="MS Mincho" w:cs="Arial"/>
          <w:i/>
          <w:lang w:val="es-ES_tradnl"/>
        </w:rPr>
        <w:t>. [</w:t>
      </w:r>
      <w:r w:rsidRPr="00EC0D12">
        <w:rPr>
          <w:rFonts w:eastAsia="MS Mincho" w:cs="Arial"/>
          <w:i/>
          <w:lang w:val="es-ES_tradnl"/>
        </w:rPr>
        <w:t>…]” (sic)</w:t>
      </w:r>
    </w:p>
    <w:p w14:paraId="45D1BF60" w14:textId="77777777" w:rsidR="003E38CA" w:rsidRPr="00B173EC" w:rsidRDefault="003E38CA" w:rsidP="003E38CA">
      <w:pPr>
        <w:autoSpaceDE w:val="0"/>
        <w:autoSpaceDN w:val="0"/>
        <w:adjustRightInd w:val="0"/>
        <w:ind w:right="-93"/>
        <w:jc w:val="both"/>
        <w:rPr>
          <w:rFonts w:ascii="Arial" w:hAnsi="Arial" w:cs="Arial"/>
          <w:sz w:val="20"/>
          <w:szCs w:val="20"/>
          <w:lang w:val="es-ES"/>
        </w:rPr>
      </w:pPr>
    </w:p>
    <w:p w14:paraId="1AA7930E" w14:textId="462EF614" w:rsidR="003E38CA" w:rsidRPr="00B173EC" w:rsidRDefault="003E38CA" w:rsidP="003E38CA">
      <w:pPr>
        <w:autoSpaceDE w:val="0"/>
        <w:autoSpaceDN w:val="0"/>
        <w:adjustRightInd w:val="0"/>
        <w:ind w:right="-93"/>
        <w:jc w:val="both"/>
        <w:rPr>
          <w:rFonts w:ascii="Arial" w:hAnsi="Arial" w:cs="Arial"/>
          <w:sz w:val="20"/>
          <w:szCs w:val="20"/>
        </w:rPr>
      </w:pPr>
      <w:r>
        <w:rPr>
          <w:rFonts w:ascii="Arial" w:hAnsi="Arial" w:cs="Arial"/>
          <w:sz w:val="20"/>
          <w:szCs w:val="20"/>
        </w:rPr>
        <w:t>X</w:t>
      </w:r>
      <w:r w:rsidR="00F94563">
        <w:rPr>
          <w:rFonts w:ascii="Arial" w:hAnsi="Arial" w:cs="Arial"/>
          <w:sz w:val="20"/>
          <w:szCs w:val="20"/>
        </w:rPr>
        <w:t>I</w:t>
      </w:r>
      <w:r w:rsidRPr="00B173EC">
        <w:rPr>
          <w:rFonts w:ascii="Arial" w:hAnsi="Arial" w:cs="Arial"/>
          <w:sz w:val="20"/>
          <w:szCs w:val="20"/>
        </w:rPr>
        <w:t>.  Asimismo, el artículo 108 de la citada ley, señala:</w:t>
      </w:r>
    </w:p>
    <w:p w14:paraId="29C13703" w14:textId="77777777" w:rsidR="003E38CA" w:rsidRPr="00B173EC" w:rsidRDefault="003E38CA" w:rsidP="003E38CA">
      <w:pPr>
        <w:autoSpaceDE w:val="0"/>
        <w:autoSpaceDN w:val="0"/>
        <w:adjustRightInd w:val="0"/>
        <w:ind w:right="-93"/>
        <w:jc w:val="both"/>
        <w:rPr>
          <w:rFonts w:ascii="Arial" w:hAnsi="Arial" w:cs="Arial"/>
          <w:sz w:val="20"/>
          <w:szCs w:val="20"/>
        </w:rPr>
      </w:pPr>
    </w:p>
    <w:p w14:paraId="74682708" w14:textId="77777777" w:rsidR="003E38CA" w:rsidRPr="00EC0D12" w:rsidRDefault="003E38CA" w:rsidP="003E38CA">
      <w:pPr>
        <w:autoSpaceDE w:val="0"/>
        <w:autoSpaceDN w:val="0"/>
        <w:adjustRightInd w:val="0"/>
        <w:ind w:left="567" w:right="474"/>
        <w:jc w:val="both"/>
        <w:rPr>
          <w:rFonts w:ascii="Arial" w:hAnsi="Arial" w:cs="Arial"/>
          <w:i/>
          <w:sz w:val="18"/>
          <w:szCs w:val="20"/>
        </w:rPr>
      </w:pPr>
      <w:r w:rsidRPr="00EC0D12">
        <w:rPr>
          <w:rFonts w:ascii="Arial" w:hAnsi="Arial" w:cs="Arial"/>
          <w:i/>
          <w:sz w:val="18"/>
          <w:szCs w:val="20"/>
        </w:rPr>
        <w:t xml:space="preserve">“Artículo 108. Cuando un documento contenga partes o secciones reservadas o confidenciales, los sujetos obligados, para efectos de atender una solicitud de información, </w:t>
      </w:r>
      <w:r w:rsidRPr="00EC0D12">
        <w:rPr>
          <w:rFonts w:ascii="Arial" w:hAnsi="Arial" w:cs="Arial"/>
          <w:b/>
          <w:i/>
          <w:sz w:val="18"/>
          <w:szCs w:val="20"/>
        </w:rPr>
        <w:t>deberán elaborar una Versión Pública</w:t>
      </w:r>
      <w:r w:rsidRPr="00EC0D12">
        <w:rPr>
          <w:rFonts w:ascii="Arial" w:hAnsi="Arial" w:cs="Arial"/>
          <w:i/>
          <w:sz w:val="18"/>
          <w:szCs w:val="20"/>
        </w:rPr>
        <w:t xml:space="preserve"> en la que se testen las partes o secciones clasificadas, indicando su contenido de manera genérica y fundando y motivando su clasificación.” [Énfasis añadido]</w:t>
      </w:r>
    </w:p>
    <w:p w14:paraId="5AAE5FE8" w14:textId="77777777" w:rsidR="003E38CA" w:rsidRPr="00EC0D12" w:rsidRDefault="003E38CA" w:rsidP="003E38CA">
      <w:pPr>
        <w:autoSpaceDE w:val="0"/>
        <w:autoSpaceDN w:val="0"/>
        <w:adjustRightInd w:val="0"/>
        <w:ind w:right="-93"/>
        <w:jc w:val="both"/>
        <w:rPr>
          <w:rFonts w:ascii="Arial" w:eastAsia="Times New Roman" w:hAnsi="Arial" w:cs="Arial"/>
          <w:sz w:val="18"/>
          <w:szCs w:val="20"/>
          <w:lang w:val="es-ES"/>
        </w:rPr>
      </w:pPr>
    </w:p>
    <w:p w14:paraId="6EA226D0" w14:textId="1CD5FDD7" w:rsidR="003E38CA" w:rsidRPr="00B173EC" w:rsidRDefault="00E120DE" w:rsidP="003E38CA">
      <w:pPr>
        <w:autoSpaceDE w:val="0"/>
        <w:autoSpaceDN w:val="0"/>
        <w:adjustRightInd w:val="0"/>
        <w:ind w:right="-93"/>
        <w:jc w:val="both"/>
        <w:rPr>
          <w:rFonts w:ascii="Arial" w:hAnsi="Arial" w:cs="Arial"/>
          <w:sz w:val="20"/>
          <w:szCs w:val="20"/>
        </w:rPr>
      </w:pPr>
      <w:r>
        <w:rPr>
          <w:rFonts w:ascii="Arial" w:hAnsi="Arial" w:cs="Arial"/>
          <w:sz w:val="20"/>
          <w:szCs w:val="20"/>
        </w:rPr>
        <w:t>XII</w:t>
      </w:r>
      <w:r w:rsidR="003E38CA" w:rsidRPr="00B173EC">
        <w:rPr>
          <w:rFonts w:ascii="Arial" w:hAnsi="Arial" w:cs="Arial"/>
          <w:sz w:val="20"/>
          <w:szCs w:val="20"/>
        </w:rPr>
        <w:t>. Los Lineamientos generales en materia de clasificación y desclasificación de la información, así como para la elaboración de versiones públicas, indican.</w:t>
      </w:r>
    </w:p>
    <w:p w14:paraId="5DB7EA1A" w14:textId="77777777" w:rsidR="003E38CA" w:rsidRPr="00B173EC" w:rsidRDefault="003E38CA" w:rsidP="003E38CA">
      <w:pPr>
        <w:autoSpaceDE w:val="0"/>
        <w:autoSpaceDN w:val="0"/>
        <w:adjustRightInd w:val="0"/>
        <w:ind w:right="-93"/>
        <w:jc w:val="both"/>
        <w:rPr>
          <w:rFonts w:ascii="Arial" w:hAnsi="Arial" w:cs="Arial"/>
          <w:sz w:val="20"/>
          <w:szCs w:val="20"/>
        </w:rPr>
      </w:pPr>
    </w:p>
    <w:p w14:paraId="739CE10D" w14:textId="06722DC9" w:rsidR="003E38CA" w:rsidRPr="00FC42BB" w:rsidRDefault="003E38CA" w:rsidP="003E38CA">
      <w:pPr>
        <w:autoSpaceDE w:val="0"/>
        <w:autoSpaceDN w:val="0"/>
        <w:adjustRightInd w:val="0"/>
        <w:ind w:left="567" w:right="474"/>
        <w:jc w:val="both"/>
        <w:rPr>
          <w:rFonts w:ascii="Arial" w:hAnsi="Arial" w:cs="Arial"/>
          <w:i/>
          <w:sz w:val="18"/>
          <w:szCs w:val="20"/>
        </w:rPr>
      </w:pPr>
      <w:r w:rsidRPr="00FC42BB">
        <w:rPr>
          <w:rFonts w:ascii="Arial" w:hAnsi="Arial" w:cs="Arial"/>
          <w:i/>
          <w:sz w:val="18"/>
          <w:szCs w:val="20"/>
        </w:rPr>
        <w:t>“[…] Quincuagésimo sexto. La versión pública del documento o expediente que contenga partes o secciones reservadas o confidenciales, será elaborada por los sujetos obligados, previo pago de los costos de reproducción, a través de sus áreas y deberá ser aprobada por su Comité de Transparencia.” (</w:t>
      </w:r>
      <w:r w:rsidR="00E120DE" w:rsidRPr="00FC42BB">
        <w:rPr>
          <w:rFonts w:ascii="Arial" w:hAnsi="Arial" w:cs="Arial"/>
          <w:i/>
          <w:sz w:val="18"/>
          <w:szCs w:val="20"/>
        </w:rPr>
        <w:t>Sic</w:t>
      </w:r>
      <w:r w:rsidRPr="00FC42BB">
        <w:rPr>
          <w:rFonts w:ascii="Arial" w:hAnsi="Arial" w:cs="Arial"/>
          <w:i/>
          <w:sz w:val="18"/>
          <w:szCs w:val="20"/>
        </w:rPr>
        <w:t>)</w:t>
      </w:r>
    </w:p>
    <w:p w14:paraId="6472A85B" w14:textId="77777777" w:rsidR="003E38CA" w:rsidRDefault="003E38CA" w:rsidP="003E38CA">
      <w:pPr>
        <w:autoSpaceDE w:val="0"/>
        <w:autoSpaceDN w:val="0"/>
        <w:adjustRightInd w:val="0"/>
        <w:ind w:left="567" w:right="474"/>
        <w:jc w:val="both"/>
        <w:rPr>
          <w:rFonts w:ascii="Arial" w:hAnsi="Arial" w:cs="Arial"/>
          <w:i/>
          <w:sz w:val="20"/>
          <w:szCs w:val="20"/>
        </w:rPr>
      </w:pPr>
    </w:p>
    <w:p w14:paraId="1DB195FC" w14:textId="0C91A3BB" w:rsidR="003E38CA" w:rsidRPr="00B173EC" w:rsidRDefault="00E120DE" w:rsidP="003E38CA">
      <w:pPr>
        <w:autoSpaceDE w:val="0"/>
        <w:autoSpaceDN w:val="0"/>
        <w:adjustRightInd w:val="0"/>
        <w:ind w:left="567" w:right="474"/>
        <w:jc w:val="both"/>
        <w:rPr>
          <w:rFonts w:ascii="Arial" w:hAnsi="Arial" w:cs="Arial"/>
          <w:i/>
          <w:sz w:val="20"/>
          <w:szCs w:val="20"/>
        </w:rPr>
      </w:pPr>
      <w:r w:rsidRPr="00B173EC">
        <w:rPr>
          <w:rFonts w:ascii="Arial" w:hAnsi="Arial" w:cs="Arial"/>
          <w:i/>
          <w:sz w:val="20"/>
          <w:szCs w:val="20"/>
        </w:rPr>
        <w:t>“[</w:t>
      </w:r>
      <w:r w:rsidR="003E38CA" w:rsidRPr="00B173EC">
        <w:rPr>
          <w:rFonts w:ascii="Arial" w:hAnsi="Arial" w:cs="Arial"/>
          <w:i/>
          <w:sz w:val="20"/>
          <w:szCs w:val="20"/>
        </w:rPr>
        <w:t>…] DOCUMENTOS IMPRESOS</w:t>
      </w:r>
    </w:p>
    <w:p w14:paraId="40D39FBE" w14:textId="77777777" w:rsidR="003E38CA" w:rsidRPr="00B173EC" w:rsidRDefault="003E38CA" w:rsidP="003E38CA">
      <w:pPr>
        <w:autoSpaceDE w:val="0"/>
        <w:autoSpaceDN w:val="0"/>
        <w:adjustRightInd w:val="0"/>
        <w:spacing w:line="276" w:lineRule="auto"/>
        <w:ind w:left="567" w:right="474"/>
        <w:jc w:val="both"/>
        <w:rPr>
          <w:rFonts w:ascii="Arial" w:hAnsi="Arial" w:cs="Arial"/>
          <w:i/>
          <w:sz w:val="20"/>
          <w:szCs w:val="20"/>
        </w:rPr>
      </w:pPr>
    </w:p>
    <w:p w14:paraId="11A40289" w14:textId="77777777" w:rsidR="003E38CA" w:rsidRPr="00FC42BB" w:rsidRDefault="003E38CA" w:rsidP="003E38CA">
      <w:pPr>
        <w:autoSpaceDE w:val="0"/>
        <w:autoSpaceDN w:val="0"/>
        <w:adjustRightInd w:val="0"/>
        <w:spacing w:line="276" w:lineRule="auto"/>
        <w:ind w:left="567" w:right="474"/>
        <w:jc w:val="both"/>
        <w:rPr>
          <w:rFonts w:ascii="Arial" w:hAnsi="Arial" w:cs="Arial"/>
          <w:i/>
          <w:sz w:val="18"/>
          <w:szCs w:val="20"/>
        </w:rPr>
      </w:pPr>
      <w:r w:rsidRPr="00FC42BB">
        <w:rPr>
          <w:rFonts w:ascii="Arial" w:hAnsi="Arial" w:cs="Arial"/>
          <w:i/>
          <w:sz w:val="18"/>
          <w:szCs w:val="20"/>
        </w:rPr>
        <w:t>Quincuagésimo noveno. En caso de que el documento únicamente se posea en versión impresa, deberá fotocopiarse y sobre éste deberán testarse las palabras, párrafos o renglones que sean clasificados, debiendo anotar al lado del texto omitido, una referencia numérica tal y como se puede observar en el modelo para testar documentos impresos contenido en el Anexo 1 de los Lineamientos, “Modelo para testar documentos impresos”.</w:t>
      </w:r>
    </w:p>
    <w:p w14:paraId="5C01F252" w14:textId="77777777" w:rsidR="003E38CA" w:rsidRPr="00FC42BB" w:rsidRDefault="003E38CA" w:rsidP="003E38CA">
      <w:pPr>
        <w:autoSpaceDE w:val="0"/>
        <w:autoSpaceDN w:val="0"/>
        <w:adjustRightInd w:val="0"/>
        <w:spacing w:line="276" w:lineRule="auto"/>
        <w:ind w:left="567" w:right="474"/>
        <w:jc w:val="both"/>
        <w:rPr>
          <w:rFonts w:ascii="Arial" w:hAnsi="Arial" w:cs="Arial"/>
          <w:i/>
          <w:sz w:val="18"/>
          <w:szCs w:val="20"/>
        </w:rPr>
      </w:pPr>
    </w:p>
    <w:p w14:paraId="51BA289A" w14:textId="77777777" w:rsidR="003E38CA" w:rsidRPr="00FC42BB" w:rsidRDefault="003E38CA" w:rsidP="003E38CA">
      <w:pPr>
        <w:autoSpaceDE w:val="0"/>
        <w:autoSpaceDN w:val="0"/>
        <w:adjustRightInd w:val="0"/>
        <w:spacing w:line="276" w:lineRule="auto"/>
        <w:ind w:left="567" w:right="474"/>
        <w:jc w:val="both"/>
        <w:rPr>
          <w:rFonts w:ascii="Arial" w:hAnsi="Arial" w:cs="Arial"/>
          <w:i/>
          <w:sz w:val="18"/>
          <w:szCs w:val="20"/>
        </w:rPr>
      </w:pPr>
      <w:r w:rsidRPr="00FC42BB">
        <w:rPr>
          <w:rFonts w:ascii="Arial" w:hAnsi="Arial" w:cs="Arial"/>
          <w:i/>
          <w:sz w:val="18"/>
          <w:szCs w:val="20"/>
        </w:rPr>
        <w:t>En caso de que sea posible la digitalización del documento, se deberá observar lo establecido en el lineamiento Sexagésimo.</w:t>
      </w:r>
    </w:p>
    <w:p w14:paraId="6DB47C9A" w14:textId="77777777" w:rsidR="003E38CA" w:rsidRPr="00FC42BB" w:rsidRDefault="003E38CA" w:rsidP="003E38CA">
      <w:pPr>
        <w:autoSpaceDE w:val="0"/>
        <w:autoSpaceDN w:val="0"/>
        <w:adjustRightInd w:val="0"/>
        <w:spacing w:line="276" w:lineRule="auto"/>
        <w:ind w:left="567" w:right="474"/>
        <w:jc w:val="both"/>
        <w:rPr>
          <w:rFonts w:ascii="Arial" w:hAnsi="Arial" w:cs="Arial"/>
          <w:i/>
          <w:sz w:val="18"/>
          <w:szCs w:val="20"/>
        </w:rPr>
      </w:pPr>
    </w:p>
    <w:p w14:paraId="401D05EC" w14:textId="0D13F0E7" w:rsidR="003E38CA" w:rsidRPr="00FC42BB" w:rsidRDefault="003E38CA" w:rsidP="003E38CA">
      <w:pPr>
        <w:autoSpaceDE w:val="0"/>
        <w:autoSpaceDN w:val="0"/>
        <w:adjustRightInd w:val="0"/>
        <w:spacing w:line="276" w:lineRule="auto"/>
        <w:ind w:left="567" w:right="474"/>
        <w:jc w:val="both"/>
        <w:rPr>
          <w:rFonts w:ascii="Arial" w:hAnsi="Arial" w:cs="Arial"/>
          <w:i/>
          <w:sz w:val="18"/>
          <w:szCs w:val="20"/>
        </w:rPr>
      </w:pPr>
      <w:r w:rsidRPr="00FC42BB">
        <w:rPr>
          <w:rFonts w:ascii="Arial" w:hAnsi="Arial" w:cs="Arial"/>
          <w:i/>
          <w:sz w:val="18"/>
          <w:szCs w:val="20"/>
        </w:rPr>
        <w:t>La información deberá protegerse con los medios idóneos con que se cuente, de tal forma que no permita la revelación de la información clasificada.” (</w:t>
      </w:r>
      <w:r w:rsidR="00E120DE" w:rsidRPr="00FC42BB">
        <w:rPr>
          <w:rFonts w:ascii="Arial" w:hAnsi="Arial" w:cs="Arial"/>
          <w:i/>
          <w:sz w:val="18"/>
          <w:szCs w:val="20"/>
        </w:rPr>
        <w:t>Sic</w:t>
      </w:r>
      <w:r w:rsidRPr="00FC42BB">
        <w:rPr>
          <w:rFonts w:ascii="Arial" w:hAnsi="Arial" w:cs="Arial"/>
          <w:i/>
          <w:sz w:val="18"/>
          <w:szCs w:val="20"/>
        </w:rPr>
        <w:t>)</w:t>
      </w:r>
    </w:p>
    <w:p w14:paraId="347910D1" w14:textId="77777777" w:rsidR="003E38CA" w:rsidRPr="00B173EC" w:rsidRDefault="003E38CA" w:rsidP="003E38CA">
      <w:pPr>
        <w:autoSpaceDE w:val="0"/>
        <w:autoSpaceDN w:val="0"/>
        <w:adjustRightInd w:val="0"/>
        <w:ind w:right="-93"/>
        <w:jc w:val="both"/>
        <w:rPr>
          <w:rFonts w:ascii="Arial" w:hAnsi="Arial" w:cs="Arial"/>
          <w:sz w:val="20"/>
          <w:szCs w:val="20"/>
          <w:lang w:val="es-MX"/>
        </w:rPr>
      </w:pPr>
    </w:p>
    <w:p w14:paraId="2386F2DA" w14:textId="77777777" w:rsidR="003E38CA" w:rsidRPr="00B173EC" w:rsidRDefault="003E38CA" w:rsidP="003E38CA">
      <w:pPr>
        <w:autoSpaceDE w:val="0"/>
        <w:autoSpaceDN w:val="0"/>
        <w:adjustRightInd w:val="0"/>
        <w:ind w:right="-93"/>
        <w:jc w:val="both"/>
        <w:rPr>
          <w:rFonts w:ascii="Arial" w:hAnsi="Arial" w:cs="Arial"/>
          <w:sz w:val="20"/>
          <w:szCs w:val="20"/>
        </w:rPr>
      </w:pPr>
      <w:r w:rsidRPr="00B173EC">
        <w:rPr>
          <w:rFonts w:ascii="Arial" w:hAnsi="Arial" w:cs="Arial"/>
          <w:sz w:val="20"/>
          <w:szCs w:val="20"/>
        </w:rPr>
        <w:t>Por lo antes expuesto, el Comité de Transparencia de este Instituto, procede a emitir los presentes resolutivos.</w:t>
      </w:r>
    </w:p>
    <w:p w14:paraId="0B1F4F45" w14:textId="77777777" w:rsidR="003E38CA" w:rsidRPr="00B173EC" w:rsidRDefault="003E38CA" w:rsidP="003E38CA">
      <w:pPr>
        <w:autoSpaceDE w:val="0"/>
        <w:autoSpaceDN w:val="0"/>
        <w:adjustRightInd w:val="0"/>
        <w:ind w:right="-93"/>
        <w:jc w:val="both"/>
        <w:rPr>
          <w:rFonts w:ascii="Arial" w:hAnsi="Arial" w:cs="Arial"/>
          <w:sz w:val="20"/>
          <w:szCs w:val="20"/>
        </w:rPr>
      </w:pPr>
    </w:p>
    <w:p w14:paraId="4B30B4C6" w14:textId="77777777" w:rsidR="003E38CA" w:rsidRPr="00B173EC" w:rsidRDefault="003E38CA" w:rsidP="003E38CA">
      <w:pPr>
        <w:spacing w:line="276" w:lineRule="auto"/>
        <w:jc w:val="both"/>
        <w:rPr>
          <w:rFonts w:ascii="Arial" w:hAnsi="Arial" w:cs="Arial"/>
          <w:sz w:val="20"/>
          <w:szCs w:val="20"/>
        </w:rPr>
      </w:pPr>
    </w:p>
    <w:p w14:paraId="2693FE4D" w14:textId="77777777" w:rsidR="003E38CA" w:rsidRPr="00B173EC" w:rsidRDefault="003E38CA" w:rsidP="003E38CA">
      <w:pPr>
        <w:spacing w:line="276" w:lineRule="auto"/>
        <w:jc w:val="both"/>
        <w:rPr>
          <w:rFonts w:ascii="Arial" w:hAnsi="Arial" w:cs="Arial"/>
          <w:sz w:val="20"/>
          <w:szCs w:val="20"/>
        </w:rPr>
      </w:pPr>
      <w:r w:rsidRPr="00B173EC">
        <w:rPr>
          <w:rFonts w:ascii="Arial" w:hAnsi="Arial" w:cs="Arial"/>
          <w:b/>
          <w:sz w:val="20"/>
          <w:szCs w:val="20"/>
        </w:rPr>
        <w:t>---------------------------------------------------------------------R E S U E L V E-------------------------------------------------------</w:t>
      </w:r>
    </w:p>
    <w:p w14:paraId="168F98CE" w14:textId="77777777" w:rsidR="003E38CA" w:rsidRDefault="003E38CA" w:rsidP="003E38CA">
      <w:pPr>
        <w:spacing w:line="276" w:lineRule="auto"/>
        <w:jc w:val="both"/>
        <w:rPr>
          <w:rFonts w:ascii="Arial" w:hAnsi="Arial" w:cs="Arial"/>
          <w:sz w:val="20"/>
          <w:szCs w:val="20"/>
        </w:rPr>
      </w:pPr>
    </w:p>
    <w:p w14:paraId="1DE5DF98" w14:textId="77777777" w:rsidR="003E38CA" w:rsidRPr="00AE46DB" w:rsidRDefault="003E38CA" w:rsidP="003E38CA">
      <w:pPr>
        <w:spacing w:line="276" w:lineRule="auto"/>
        <w:jc w:val="both"/>
        <w:rPr>
          <w:rFonts w:ascii="Arial" w:hAnsi="Arial" w:cs="Arial"/>
          <w:sz w:val="20"/>
          <w:szCs w:val="20"/>
        </w:rPr>
      </w:pPr>
    </w:p>
    <w:p w14:paraId="749C4C34" w14:textId="694D35F5" w:rsidR="003E38CA" w:rsidRDefault="003E38CA" w:rsidP="00674B37">
      <w:pPr>
        <w:pStyle w:val="Textoindependiente3"/>
        <w:spacing w:after="0"/>
        <w:jc w:val="both"/>
        <w:rPr>
          <w:rFonts w:cs="Arial"/>
          <w:sz w:val="20"/>
          <w:szCs w:val="20"/>
          <w:lang w:val="es-ES"/>
        </w:rPr>
      </w:pPr>
      <w:r w:rsidRPr="00AE46DB">
        <w:rPr>
          <w:rFonts w:cs="Arial"/>
          <w:b/>
          <w:bCs/>
          <w:sz w:val="20"/>
          <w:szCs w:val="20"/>
        </w:rPr>
        <w:t>PRIMERO.</w:t>
      </w:r>
      <w:r w:rsidRPr="00AE46DB">
        <w:rPr>
          <w:rFonts w:cs="Arial"/>
          <w:sz w:val="20"/>
          <w:szCs w:val="20"/>
        </w:rPr>
        <w:t xml:space="preserve"> De conformidad con </w:t>
      </w:r>
      <w:r>
        <w:rPr>
          <w:rFonts w:cs="Arial"/>
          <w:sz w:val="20"/>
          <w:szCs w:val="20"/>
        </w:rPr>
        <w:t>el</w:t>
      </w:r>
      <w:r w:rsidRPr="00AE46DB">
        <w:rPr>
          <w:rFonts w:cs="Arial"/>
          <w:sz w:val="20"/>
          <w:szCs w:val="20"/>
        </w:rPr>
        <w:t xml:space="preserve"> artículo 113 fracción I de la Ley Federal de Transparencia y Acceso a la Información Pública, se </w:t>
      </w:r>
      <w:r w:rsidRPr="00AE46DB">
        <w:rPr>
          <w:rFonts w:cs="Arial"/>
          <w:b/>
          <w:sz w:val="20"/>
          <w:szCs w:val="20"/>
          <w:lang w:val="es-MX"/>
        </w:rPr>
        <w:t>CONFIRMA</w:t>
      </w:r>
      <w:r w:rsidRPr="00AE46DB">
        <w:rPr>
          <w:rFonts w:cs="Arial"/>
          <w:sz w:val="20"/>
          <w:szCs w:val="20"/>
        </w:rPr>
        <w:t xml:space="preserve"> la </w:t>
      </w:r>
      <w:r w:rsidRPr="00AE46DB">
        <w:rPr>
          <w:rFonts w:cs="Arial"/>
          <w:sz w:val="20"/>
          <w:szCs w:val="20"/>
          <w:lang w:val="es-MX"/>
        </w:rPr>
        <w:t xml:space="preserve">clasificación por ser confidencial </w:t>
      </w:r>
      <w:r>
        <w:rPr>
          <w:rFonts w:cs="Arial"/>
          <w:sz w:val="20"/>
          <w:szCs w:val="20"/>
          <w:lang w:val="es-MX"/>
        </w:rPr>
        <w:t>de los</w:t>
      </w:r>
      <w:r w:rsidR="000F5073">
        <w:rPr>
          <w:rFonts w:cs="Arial"/>
          <w:sz w:val="20"/>
          <w:szCs w:val="20"/>
          <w:lang w:val="es-MX"/>
        </w:rPr>
        <w:t xml:space="preserve"> </w:t>
      </w:r>
      <w:r w:rsidR="002C53C4">
        <w:rPr>
          <w:rFonts w:cs="Arial"/>
          <w:i/>
          <w:sz w:val="20"/>
          <w:szCs w:val="20"/>
          <w:lang w:val="es-MX"/>
        </w:rPr>
        <w:t xml:space="preserve">Folio fiscal UUID, Certificado del SAT, Certificado Digital del emisor, </w:t>
      </w:r>
      <w:r w:rsidR="002C53C4" w:rsidRPr="00FD2A1E">
        <w:rPr>
          <w:rFonts w:cs="Arial"/>
          <w:i/>
          <w:sz w:val="20"/>
          <w:szCs w:val="20"/>
        </w:rPr>
        <w:t>Sello Digital del CFDI, Sello Digital del SAT, Cadena Original del complemento de certificación digital del SAT, y Código QR</w:t>
      </w:r>
      <w:r w:rsidR="002C53C4">
        <w:rPr>
          <w:rFonts w:cs="Arial"/>
          <w:i/>
          <w:sz w:val="20"/>
          <w:szCs w:val="20"/>
        </w:rPr>
        <w:t xml:space="preserve"> </w:t>
      </w:r>
      <w:r w:rsidR="00B8478F">
        <w:rPr>
          <w:rFonts w:cs="Arial"/>
          <w:i/>
          <w:sz w:val="20"/>
          <w:szCs w:val="20"/>
        </w:rPr>
        <w:t xml:space="preserve"> de las facturas EA-00396989, EA-00391917, EA-00387053 y EA-00385157 emitidas por </w:t>
      </w:r>
      <w:r w:rsidR="002C53C4">
        <w:rPr>
          <w:rFonts w:cs="Arial"/>
          <w:i/>
          <w:sz w:val="20"/>
          <w:szCs w:val="20"/>
        </w:rPr>
        <w:t>la empresa EFECTIVALE, S DE R.L. DE C.V.</w:t>
      </w:r>
      <w:r w:rsidR="009C0065">
        <w:rPr>
          <w:rFonts w:cs="Arial"/>
          <w:sz w:val="20"/>
          <w:szCs w:val="20"/>
          <w:lang w:val="es-MX"/>
        </w:rPr>
        <w:t>,</w:t>
      </w:r>
      <w:r w:rsidR="00B8478F">
        <w:rPr>
          <w:rFonts w:cs="Arial"/>
          <w:sz w:val="20"/>
          <w:szCs w:val="20"/>
          <w:lang w:val="es-MX"/>
        </w:rPr>
        <w:t xml:space="preserve"> </w:t>
      </w:r>
      <w:proofErr w:type="spellStart"/>
      <w:r w:rsidR="00B8478F">
        <w:rPr>
          <w:rFonts w:cs="Arial"/>
          <w:sz w:val="20"/>
          <w:szCs w:val="20"/>
          <w:lang w:val="es-MX"/>
        </w:rPr>
        <w:t>asi</w:t>
      </w:r>
      <w:proofErr w:type="spellEnd"/>
      <w:r w:rsidR="00B8478F">
        <w:rPr>
          <w:rFonts w:cs="Arial"/>
          <w:sz w:val="20"/>
          <w:szCs w:val="20"/>
          <w:lang w:val="es-MX"/>
        </w:rPr>
        <w:t xml:space="preserve"> como del contrato RM-MT-0137/18</w:t>
      </w:r>
      <w:r w:rsidR="009C0065">
        <w:rPr>
          <w:rFonts w:cs="Arial"/>
          <w:sz w:val="20"/>
          <w:szCs w:val="20"/>
          <w:lang w:val="es-MX"/>
        </w:rPr>
        <w:t xml:space="preserve"> </w:t>
      </w:r>
      <w:r w:rsidR="001C0FD0">
        <w:rPr>
          <w:rFonts w:cs="Arial"/>
          <w:sz w:val="20"/>
          <w:szCs w:val="20"/>
          <w:lang w:val="es-MX"/>
        </w:rPr>
        <w:t>entregado</w:t>
      </w:r>
      <w:r>
        <w:rPr>
          <w:rFonts w:cs="Arial"/>
          <w:sz w:val="20"/>
          <w:szCs w:val="20"/>
          <w:lang w:val="es-MX"/>
        </w:rPr>
        <w:t>s para atender la</w:t>
      </w:r>
      <w:r w:rsidRPr="00AE46DB">
        <w:rPr>
          <w:rFonts w:cs="Arial"/>
          <w:sz w:val="20"/>
          <w:szCs w:val="20"/>
          <w:lang w:val="es-ES"/>
        </w:rPr>
        <w:t xml:space="preserve"> solicitud de acceso a información pública número 33001542</w:t>
      </w:r>
      <w:r w:rsidR="00212DC1">
        <w:rPr>
          <w:rFonts w:cs="Arial"/>
          <w:sz w:val="20"/>
          <w:szCs w:val="20"/>
          <w:lang w:val="es-ES"/>
        </w:rPr>
        <w:t>3</w:t>
      </w:r>
      <w:r w:rsidRPr="00AE46DB">
        <w:rPr>
          <w:rFonts w:cs="Arial"/>
          <w:sz w:val="20"/>
          <w:szCs w:val="20"/>
          <w:lang w:val="es-ES"/>
        </w:rPr>
        <w:t>000</w:t>
      </w:r>
      <w:r w:rsidR="0004288E">
        <w:rPr>
          <w:rFonts w:cs="Arial"/>
          <w:sz w:val="20"/>
          <w:szCs w:val="20"/>
          <w:lang w:val="es-ES"/>
        </w:rPr>
        <w:t>599</w:t>
      </w:r>
      <w:r w:rsidRPr="00AE46DB">
        <w:rPr>
          <w:rFonts w:cs="Arial"/>
          <w:sz w:val="20"/>
          <w:szCs w:val="20"/>
          <w:lang w:val="es-ES"/>
        </w:rPr>
        <w:t>.</w:t>
      </w:r>
    </w:p>
    <w:p w14:paraId="2B244F31" w14:textId="77777777" w:rsidR="003E38CA" w:rsidRDefault="003E38CA" w:rsidP="003E38CA">
      <w:pPr>
        <w:pStyle w:val="Textoindependiente3"/>
        <w:spacing w:after="0"/>
        <w:jc w:val="both"/>
        <w:rPr>
          <w:rFonts w:cs="Arial"/>
          <w:sz w:val="20"/>
          <w:szCs w:val="20"/>
          <w:lang w:val="es-ES"/>
        </w:rPr>
      </w:pPr>
    </w:p>
    <w:p w14:paraId="2AFEDEA6" w14:textId="1D21BB9C" w:rsidR="003E38CA" w:rsidRPr="00AE46DB" w:rsidRDefault="003E38CA" w:rsidP="003E38CA">
      <w:pPr>
        <w:pStyle w:val="Textoindependiente3"/>
        <w:spacing w:after="0"/>
        <w:jc w:val="both"/>
        <w:rPr>
          <w:rFonts w:cs="Arial"/>
          <w:sz w:val="20"/>
          <w:szCs w:val="20"/>
          <w:lang w:val="es-MX"/>
        </w:rPr>
      </w:pPr>
      <w:r w:rsidRPr="00AE46DB">
        <w:rPr>
          <w:rFonts w:cs="Arial"/>
          <w:b/>
          <w:bCs/>
          <w:sz w:val="20"/>
          <w:szCs w:val="20"/>
          <w:lang w:val="es-MX"/>
        </w:rPr>
        <w:t>SEGUNDO.</w:t>
      </w:r>
      <w:r w:rsidRPr="00AE46DB">
        <w:rPr>
          <w:rFonts w:cs="Arial"/>
          <w:sz w:val="20"/>
          <w:szCs w:val="20"/>
          <w:lang w:val="es-MX"/>
        </w:rPr>
        <w:t xml:space="preserve"> Se aprueba la versión pública </w:t>
      </w:r>
      <w:r>
        <w:rPr>
          <w:rFonts w:cs="Arial"/>
          <w:sz w:val="20"/>
          <w:szCs w:val="20"/>
          <w:lang w:val="es-MX"/>
        </w:rPr>
        <w:t xml:space="preserve">de </w:t>
      </w:r>
      <w:r w:rsidR="002C53C4">
        <w:rPr>
          <w:rFonts w:cs="Arial"/>
          <w:sz w:val="20"/>
          <w:szCs w:val="20"/>
          <w:lang w:val="es-MX"/>
        </w:rPr>
        <w:t xml:space="preserve">las dos facturas y el contrato </w:t>
      </w:r>
      <w:r w:rsidR="003F107B">
        <w:rPr>
          <w:rFonts w:cs="Arial"/>
          <w:sz w:val="20"/>
          <w:szCs w:val="20"/>
          <w:lang w:val="es-MX"/>
        </w:rPr>
        <w:t>celebrados entre</w:t>
      </w:r>
      <w:r w:rsidR="001C0FD0" w:rsidRPr="001C0FD0">
        <w:rPr>
          <w:rFonts w:cs="Arial"/>
          <w:sz w:val="20"/>
          <w:szCs w:val="20"/>
          <w:lang w:val="es-MX"/>
        </w:rPr>
        <w:t xml:space="preserve"> </w:t>
      </w:r>
      <w:r w:rsidR="002C53C4">
        <w:rPr>
          <w:rFonts w:cs="Arial"/>
          <w:sz w:val="20"/>
          <w:szCs w:val="20"/>
          <w:lang w:val="es-MX"/>
        </w:rPr>
        <w:t xml:space="preserve">la empresa </w:t>
      </w:r>
      <w:r w:rsidR="002C53C4">
        <w:rPr>
          <w:rFonts w:cs="Arial"/>
          <w:i/>
          <w:sz w:val="20"/>
          <w:szCs w:val="20"/>
        </w:rPr>
        <w:t>EFECTIVALE, S DE R.L. DE C.V.</w:t>
      </w:r>
      <w:r w:rsidR="001C0FD0" w:rsidRPr="001C0FD0">
        <w:rPr>
          <w:rFonts w:cs="Arial"/>
          <w:sz w:val="20"/>
          <w:szCs w:val="20"/>
          <w:lang w:val="es-MX"/>
        </w:rPr>
        <w:t xml:space="preserve"> y el Hospital</w:t>
      </w:r>
      <w:r w:rsidR="001C0FD0">
        <w:rPr>
          <w:rFonts w:cs="Arial"/>
          <w:sz w:val="20"/>
          <w:szCs w:val="20"/>
          <w:lang w:val="es-MX"/>
        </w:rPr>
        <w:t xml:space="preserve"> Infantil de México Federico Gómez</w:t>
      </w:r>
      <w:r w:rsidR="003F107B">
        <w:rPr>
          <w:rFonts w:cs="Arial"/>
          <w:sz w:val="20"/>
          <w:szCs w:val="20"/>
          <w:lang w:val="es-MX"/>
        </w:rPr>
        <w:t xml:space="preserve"> </w:t>
      </w:r>
      <w:r>
        <w:rPr>
          <w:rFonts w:cs="Arial"/>
          <w:sz w:val="20"/>
          <w:szCs w:val="20"/>
          <w:lang w:val="es-MX"/>
        </w:rPr>
        <w:t>que darán  atención a la solicitud de acceso a información pública número 33001542</w:t>
      </w:r>
      <w:r w:rsidR="00675965">
        <w:rPr>
          <w:rFonts w:cs="Arial"/>
          <w:sz w:val="20"/>
          <w:szCs w:val="20"/>
          <w:lang w:val="es-MX"/>
        </w:rPr>
        <w:t>3</w:t>
      </w:r>
      <w:r>
        <w:rPr>
          <w:rFonts w:cs="Arial"/>
          <w:sz w:val="20"/>
          <w:szCs w:val="20"/>
          <w:lang w:val="es-MX"/>
        </w:rPr>
        <w:t>000</w:t>
      </w:r>
      <w:r w:rsidR="0004288E">
        <w:rPr>
          <w:rFonts w:cs="Arial"/>
          <w:sz w:val="20"/>
          <w:szCs w:val="20"/>
          <w:lang w:val="es-MX"/>
        </w:rPr>
        <w:t>599</w:t>
      </w:r>
      <w:r w:rsidRPr="00AE46DB">
        <w:rPr>
          <w:rFonts w:cs="Arial"/>
          <w:sz w:val="20"/>
          <w:szCs w:val="20"/>
          <w:lang w:val="es-MX"/>
        </w:rPr>
        <w:t>, conforme a</w:t>
      </w:r>
      <w:r>
        <w:rPr>
          <w:rFonts w:cs="Arial"/>
          <w:sz w:val="20"/>
          <w:szCs w:val="20"/>
          <w:lang w:val="es-MX"/>
        </w:rPr>
        <w:t xml:space="preserve"> los considerandos</w:t>
      </w:r>
      <w:r w:rsidR="003F107B">
        <w:rPr>
          <w:rFonts w:cs="Arial"/>
          <w:sz w:val="20"/>
          <w:szCs w:val="20"/>
          <w:lang w:val="es-MX"/>
        </w:rPr>
        <w:t xml:space="preserve"> I, II,</w:t>
      </w:r>
      <w:r>
        <w:rPr>
          <w:rFonts w:cs="Arial"/>
          <w:sz w:val="20"/>
          <w:szCs w:val="20"/>
          <w:lang w:val="es-MX"/>
        </w:rPr>
        <w:t xml:space="preserve"> </w:t>
      </w:r>
      <w:r w:rsidR="00675965">
        <w:rPr>
          <w:rFonts w:cs="Arial"/>
          <w:sz w:val="20"/>
          <w:szCs w:val="20"/>
          <w:lang w:val="es-MX"/>
        </w:rPr>
        <w:t xml:space="preserve">III, IV, </w:t>
      </w:r>
      <w:r>
        <w:rPr>
          <w:rFonts w:cs="Arial"/>
          <w:sz w:val="20"/>
          <w:szCs w:val="20"/>
          <w:lang w:val="es-MX"/>
        </w:rPr>
        <w:t>V,</w:t>
      </w:r>
      <w:r w:rsidR="003F107B">
        <w:rPr>
          <w:rFonts w:cs="Arial"/>
          <w:sz w:val="20"/>
          <w:szCs w:val="20"/>
          <w:lang w:val="es-MX"/>
        </w:rPr>
        <w:t xml:space="preserve"> VI,</w:t>
      </w:r>
      <w:r>
        <w:rPr>
          <w:rFonts w:cs="Arial"/>
          <w:sz w:val="20"/>
          <w:szCs w:val="20"/>
          <w:lang w:val="es-MX"/>
        </w:rPr>
        <w:t xml:space="preserve"> VII, </w:t>
      </w:r>
      <w:r w:rsidRPr="00AE46DB">
        <w:rPr>
          <w:rFonts w:cs="Arial"/>
          <w:sz w:val="20"/>
          <w:szCs w:val="20"/>
          <w:lang w:val="es-MX"/>
        </w:rPr>
        <w:t>VIII</w:t>
      </w:r>
      <w:r>
        <w:rPr>
          <w:rFonts w:cs="Arial"/>
          <w:sz w:val="20"/>
          <w:szCs w:val="20"/>
          <w:lang w:val="es-MX"/>
        </w:rPr>
        <w:t>, IX,  X</w:t>
      </w:r>
      <w:r w:rsidR="00675965">
        <w:rPr>
          <w:rFonts w:cs="Arial"/>
          <w:sz w:val="20"/>
          <w:szCs w:val="20"/>
          <w:lang w:val="es-MX"/>
        </w:rPr>
        <w:t>, XI, y XII</w:t>
      </w:r>
      <w:r w:rsidRPr="00AE46DB">
        <w:rPr>
          <w:rFonts w:cs="Arial"/>
          <w:sz w:val="20"/>
          <w:szCs w:val="20"/>
          <w:lang w:val="es-MX"/>
        </w:rPr>
        <w:t xml:space="preserve"> del presente documento.</w:t>
      </w:r>
    </w:p>
    <w:p w14:paraId="1B1E0E64" w14:textId="77777777" w:rsidR="003E38CA" w:rsidRPr="00AE46DB" w:rsidRDefault="003E38CA" w:rsidP="003E38CA">
      <w:pPr>
        <w:pStyle w:val="Textoindependiente3"/>
        <w:spacing w:after="0"/>
        <w:jc w:val="both"/>
        <w:rPr>
          <w:rFonts w:cs="Arial"/>
          <w:sz w:val="20"/>
          <w:szCs w:val="20"/>
          <w:lang w:val="es-MX"/>
        </w:rPr>
      </w:pPr>
    </w:p>
    <w:p w14:paraId="6B1AC294" w14:textId="760BAA4F" w:rsidR="003E38CA" w:rsidRPr="00AE46DB" w:rsidRDefault="003E38CA" w:rsidP="003E38CA">
      <w:pPr>
        <w:pStyle w:val="Textoindependiente3"/>
        <w:spacing w:after="0"/>
        <w:jc w:val="both"/>
        <w:rPr>
          <w:rFonts w:cs="Arial"/>
          <w:sz w:val="20"/>
          <w:szCs w:val="20"/>
          <w:lang w:val="es-MX"/>
        </w:rPr>
      </w:pPr>
      <w:r w:rsidRPr="00AE46DB">
        <w:rPr>
          <w:rFonts w:cs="Arial"/>
          <w:b/>
          <w:bCs/>
          <w:sz w:val="20"/>
          <w:szCs w:val="20"/>
          <w:lang w:val="es-MX"/>
        </w:rPr>
        <w:t>TERCERO</w:t>
      </w:r>
      <w:r w:rsidRPr="00AE46DB">
        <w:rPr>
          <w:rFonts w:cs="Arial"/>
          <w:b/>
          <w:bCs/>
          <w:sz w:val="20"/>
          <w:szCs w:val="20"/>
        </w:rPr>
        <w:t>.</w:t>
      </w:r>
      <w:r w:rsidRPr="00AE46DB">
        <w:rPr>
          <w:rFonts w:cs="Arial"/>
          <w:sz w:val="20"/>
          <w:szCs w:val="20"/>
        </w:rPr>
        <w:t xml:space="preserve"> Se instruye a la Unidad de Transparencia para que entregue al solicitante,</w:t>
      </w:r>
      <w:r w:rsidR="002C53C4">
        <w:rPr>
          <w:rFonts w:cs="Arial"/>
          <w:sz w:val="20"/>
          <w:szCs w:val="20"/>
          <w:lang w:val="es-MX"/>
        </w:rPr>
        <w:t xml:space="preserve"> la presente resolución,</w:t>
      </w:r>
      <w:r w:rsidR="004D318B">
        <w:rPr>
          <w:rFonts w:cs="Arial"/>
          <w:sz w:val="20"/>
          <w:szCs w:val="20"/>
          <w:lang w:val="es-MX"/>
        </w:rPr>
        <w:t xml:space="preserve"> </w:t>
      </w:r>
      <w:r w:rsidR="002C53C4">
        <w:rPr>
          <w:rFonts w:cs="Arial"/>
          <w:sz w:val="20"/>
          <w:szCs w:val="20"/>
          <w:lang w:val="es-MX"/>
        </w:rPr>
        <w:t>las dos facturas y el contrato celebrados entre</w:t>
      </w:r>
      <w:r w:rsidR="002C53C4" w:rsidRPr="001C0FD0">
        <w:rPr>
          <w:rFonts w:cs="Arial"/>
          <w:sz w:val="20"/>
          <w:szCs w:val="20"/>
          <w:lang w:val="es-MX"/>
        </w:rPr>
        <w:t xml:space="preserve"> </w:t>
      </w:r>
      <w:r w:rsidR="002C53C4">
        <w:rPr>
          <w:rFonts w:cs="Arial"/>
          <w:sz w:val="20"/>
          <w:szCs w:val="20"/>
          <w:lang w:val="es-MX"/>
        </w:rPr>
        <w:t xml:space="preserve">la empresa </w:t>
      </w:r>
      <w:r w:rsidR="002C53C4">
        <w:rPr>
          <w:rFonts w:cs="Arial"/>
          <w:i/>
          <w:sz w:val="20"/>
          <w:szCs w:val="20"/>
        </w:rPr>
        <w:t>EFECTIVALE, S DE R.L. DE C.V</w:t>
      </w:r>
      <w:r w:rsidR="00882C14">
        <w:rPr>
          <w:rFonts w:cs="Arial"/>
          <w:sz w:val="20"/>
          <w:szCs w:val="20"/>
          <w:lang w:val="es-MX"/>
        </w:rPr>
        <w:t xml:space="preserve"> </w:t>
      </w:r>
      <w:r w:rsidR="004D318B">
        <w:rPr>
          <w:rFonts w:cs="Arial"/>
          <w:sz w:val="20"/>
          <w:szCs w:val="20"/>
          <w:lang w:val="es-MX"/>
        </w:rPr>
        <w:t xml:space="preserve">en versión original y </w:t>
      </w:r>
      <w:r w:rsidRPr="00AE46DB">
        <w:rPr>
          <w:rFonts w:cs="Arial"/>
          <w:sz w:val="20"/>
          <w:szCs w:val="20"/>
          <w:lang w:val="es-MX"/>
        </w:rPr>
        <w:t>versión pública</w:t>
      </w:r>
      <w:r w:rsidR="004D318B">
        <w:rPr>
          <w:rFonts w:cs="Arial"/>
          <w:sz w:val="20"/>
          <w:szCs w:val="20"/>
          <w:lang w:val="es-MX"/>
        </w:rPr>
        <w:t xml:space="preserve"> aprobados e</w:t>
      </w:r>
      <w:r>
        <w:rPr>
          <w:rFonts w:cs="Arial"/>
          <w:sz w:val="20"/>
          <w:szCs w:val="20"/>
          <w:lang w:val="es-MX"/>
        </w:rPr>
        <w:t>n atención a la solicitud de acceso 33001542</w:t>
      </w:r>
      <w:r w:rsidR="004D318B">
        <w:rPr>
          <w:rFonts w:cs="Arial"/>
          <w:sz w:val="20"/>
          <w:szCs w:val="20"/>
          <w:lang w:val="es-MX"/>
        </w:rPr>
        <w:t>3</w:t>
      </w:r>
      <w:r>
        <w:rPr>
          <w:rFonts w:cs="Arial"/>
          <w:sz w:val="20"/>
          <w:szCs w:val="20"/>
          <w:lang w:val="es-MX"/>
        </w:rPr>
        <w:t>000</w:t>
      </w:r>
      <w:r w:rsidR="0004288E">
        <w:rPr>
          <w:rFonts w:cs="Arial"/>
          <w:sz w:val="20"/>
          <w:szCs w:val="20"/>
          <w:lang w:val="es-MX"/>
        </w:rPr>
        <w:t>599</w:t>
      </w:r>
      <w:r>
        <w:rPr>
          <w:rFonts w:cs="Arial"/>
          <w:sz w:val="20"/>
          <w:szCs w:val="20"/>
          <w:lang w:val="es-MX"/>
        </w:rPr>
        <w:t xml:space="preserve">, </w:t>
      </w:r>
      <w:r w:rsidRPr="00AE46DB">
        <w:rPr>
          <w:rFonts w:cs="Arial"/>
          <w:sz w:val="20"/>
          <w:szCs w:val="20"/>
        </w:rPr>
        <w:t xml:space="preserve">a través </w:t>
      </w:r>
      <w:r>
        <w:rPr>
          <w:rFonts w:cs="Arial"/>
          <w:sz w:val="20"/>
          <w:szCs w:val="20"/>
        </w:rPr>
        <w:t>de la Plataforma Nacional de Transparencia</w:t>
      </w:r>
      <w:r w:rsidRPr="00AE46DB">
        <w:rPr>
          <w:rFonts w:cs="Arial"/>
          <w:sz w:val="20"/>
          <w:szCs w:val="20"/>
        </w:rPr>
        <w:t>.</w:t>
      </w:r>
    </w:p>
    <w:p w14:paraId="7CA7A711" w14:textId="77777777" w:rsidR="003E38CA" w:rsidRDefault="003E38CA" w:rsidP="003E38CA">
      <w:pPr>
        <w:pStyle w:val="Textoindependiente3"/>
        <w:spacing w:after="0" w:line="276" w:lineRule="auto"/>
        <w:jc w:val="both"/>
        <w:rPr>
          <w:rFonts w:cs="Arial"/>
          <w:sz w:val="20"/>
          <w:szCs w:val="20"/>
          <w:lang w:val="es-MX"/>
        </w:rPr>
      </w:pPr>
    </w:p>
    <w:p w14:paraId="59586837" w14:textId="77777777" w:rsidR="00675965" w:rsidRDefault="00675965" w:rsidP="003E38CA">
      <w:pPr>
        <w:pStyle w:val="Textoindependiente3"/>
        <w:spacing w:after="0" w:line="276" w:lineRule="auto"/>
        <w:jc w:val="both"/>
        <w:rPr>
          <w:rFonts w:cs="Arial"/>
          <w:sz w:val="20"/>
          <w:szCs w:val="20"/>
          <w:lang w:val="es-MX"/>
        </w:rPr>
      </w:pPr>
    </w:p>
    <w:p w14:paraId="46C12864" w14:textId="0BCBA352" w:rsidR="003E38CA" w:rsidRPr="00AE46DB" w:rsidRDefault="003E38CA" w:rsidP="003E38CA">
      <w:pPr>
        <w:pStyle w:val="Textoindependiente3"/>
        <w:spacing w:after="0" w:line="276" w:lineRule="auto"/>
        <w:jc w:val="both"/>
        <w:rPr>
          <w:rFonts w:eastAsia="MS Mincho" w:cs="Arial"/>
          <w:sz w:val="20"/>
          <w:szCs w:val="20"/>
        </w:rPr>
      </w:pPr>
      <w:r w:rsidRPr="00AE46DB">
        <w:rPr>
          <w:rFonts w:eastAsia="MS Mincho" w:cs="Arial"/>
          <w:sz w:val="20"/>
          <w:szCs w:val="20"/>
        </w:rPr>
        <w:t xml:space="preserve">Así lo resolvieron por unanimidad los integrantes que asisten a la </w:t>
      </w:r>
      <w:r w:rsidR="0004288E">
        <w:rPr>
          <w:rFonts w:eastAsia="MS Mincho" w:cs="Arial"/>
          <w:sz w:val="20"/>
          <w:szCs w:val="20"/>
        </w:rPr>
        <w:t>Trigésima</w:t>
      </w:r>
      <w:r>
        <w:rPr>
          <w:rFonts w:eastAsia="MS Mincho" w:cs="Arial"/>
          <w:sz w:val="20"/>
          <w:szCs w:val="20"/>
        </w:rPr>
        <w:t xml:space="preserve"> </w:t>
      </w:r>
      <w:r w:rsidRPr="00AE46DB">
        <w:rPr>
          <w:rFonts w:eastAsia="MS Mincho" w:cs="Arial"/>
          <w:sz w:val="20"/>
          <w:szCs w:val="20"/>
        </w:rPr>
        <w:t xml:space="preserve">reunión extraordinaria virtual </w:t>
      </w:r>
      <w:r>
        <w:rPr>
          <w:rFonts w:eastAsia="MS Mincho" w:cs="Arial"/>
          <w:sz w:val="20"/>
          <w:szCs w:val="20"/>
        </w:rPr>
        <w:t>d</w:t>
      </w:r>
      <w:r w:rsidRPr="00AE46DB">
        <w:rPr>
          <w:rFonts w:eastAsia="MS Mincho" w:cs="Arial"/>
          <w:sz w:val="20"/>
          <w:szCs w:val="20"/>
        </w:rPr>
        <w:t>e 202</w:t>
      </w:r>
      <w:r w:rsidR="003F107B">
        <w:rPr>
          <w:rFonts w:eastAsia="MS Mincho" w:cs="Arial"/>
          <w:sz w:val="20"/>
          <w:szCs w:val="20"/>
        </w:rPr>
        <w:t xml:space="preserve">3 </w:t>
      </w:r>
      <w:r w:rsidRPr="00AE46DB">
        <w:rPr>
          <w:rFonts w:eastAsia="MS Mincho" w:cs="Arial"/>
          <w:sz w:val="20"/>
          <w:szCs w:val="20"/>
        </w:rPr>
        <w:t>del Comité de Transparencia del Hospital Infantil de México Federico Gómez.</w:t>
      </w:r>
    </w:p>
    <w:p w14:paraId="7B376FD9" w14:textId="77777777" w:rsidR="003E38CA" w:rsidRPr="00B173EC" w:rsidRDefault="003E38CA" w:rsidP="003E38CA">
      <w:pPr>
        <w:contextualSpacing/>
        <w:rPr>
          <w:rFonts w:ascii="Arial" w:hAnsi="Arial" w:cs="Arial"/>
          <w:sz w:val="20"/>
          <w:szCs w:val="20"/>
        </w:rPr>
      </w:pPr>
    </w:p>
    <w:p w14:paraId="18CACAC6" w14:textId="77777777" w:rsidR="003E38CA" w:rsidRPr="00B173EC" w:rsidRDefault="003E38CA" w:rsidP="003E38CA">
      <w:pPr>
        <w:contextualSpacing/>
        <w:rPr>
          <w:rFonts w:ascii="Arial" w:hAnsi="Arial" w:cs="Arial"/>
          <w:sz w:val="20"/>
          <w:szCs w:val="20"/>
        </w:rPr>
      </w:pPr>
    </w:p>
    <w:p w14:paraId="36D1D9FC" w14:textId="77777777" w:rsidR="003E38CA" w:rsidRPr="00B173EC" w:rsidRDefault="003E38CA" w:rsidP="003E38CA">
      <w:pPr>
        <w:contextualSpacing/>
        <w:rPr>
          <w:rFonts w:ascii="Arial" w:hAnsi="Arial" w:cs="Arial"/>
          <w:sz w:val="20"/>
          <w:szCs w:val="20"/>
        </w:rPr>
      </w:pPr>
    </w:p>
    <w:p w14:paraId="2BA45A09" w14:textId="77777777" w:rsidR="003E38CA" w:rsidRDefault="003E38CA" w:rsidP="003E38CA">
      <w:pPr>
        <w:contextualSpacing/>
        <w:rPr>
          <w:rFonts w:ascii="Arial" w:hAnsi="Arial" w:cs="Arial"/>
          <w:sz w:val="20"/>
          <w:szCs w:val="20"/>
        </w:rPr>
      </w:pPr>
    </w:p>
    <w:p w14:paraId="5B1EDBAB" w14:textId="77777777" w:rsidR="003E38CA" w:rsidRPr="00B173EC" w:rsidRDefault="003E38CA" w:rsidP="003E38CA">
      <w:pPr>
        <w:contextualSpacing/>
        <w:rPr>
          <w:rFonts w:ascii="Arial" w:hAnsi="Arial" w:cs="Arial"/>
          <w:sz w:val="20"/>
          <w:szCs w:val="20"/>
        </w:rPr>
      </w:pPr>
    </w:p>
    <w:p w14:paraId="49DE0523" w14:textId="77777777" w:rsidR="003E38CA" w:rsidRPr="00B173EC" w:rsidRDefault="003E38CA" w:rsidP="003E38CA">
      <w:pPr>
        <w:contextualSpacing/>
        <w:rPr>
          <w:rFonts w:ascii="Arial" w:hAnsi="Arial" w:cs="Arial"/>
          <w:sz w:val="20"/>
          <w:szCs w:val="20"/>
        </w:rPr>
      </w:pPr>
    </w:p>
    <w:p w14:paraId="6577FDA2" w14:textId="77777777" w:rsidR="003E38CA" w:rsidRPr="00B173EC" w:rsidRDefault="003E38CA" w:rsidP="003E38CA">
      <w:pPr>
        <w:contextualSpacing/>
        <w:rPr>
          <w:rFonts w:ascii="Arial" w:hAnsi="Arial" w:cs="Arial"/>
          <w:sz w:val="20"/>
          <w:szCs w:val="20"/>
        </w:rPr>
      </w:pPr>
    </w:p>
    <w:tbl>
      <w:tblPr>
        <w:tblW w:w="9783" w:type="dxa"/>
        <w:tblInd w:w="-356" w:type="dxa"/>
        <w:tblLayout w:type="fixed"/>
        <w:tblCellMar>
          <w:left w:w="70" w:type="dxa"/>
          <w:right w:w="70" w:type="dxa"/>
        </w:tblCellMar>
        <w:tblLook w:val="0000" w:firstRow="0" w:lastRow="0" w:firstColumn="0" w:lastColumn="0" w:noHBand="0" w:noVBand="0"/>
      </w:tblPr>
      <w:tblGrid>
        <w:gridCol w:w="5366"/>
        <w:gridCol w:w="163"/>
        <w:gridCol w:w="4254"/>
      </w:tblGrid>
      <w:tr w:rsidR="003E38CA" w:rsidRPr="006419BC" w14:paraId="7169738D" w14:textId="77777777" w:rsidTr="007B69CB">
        <w:tc>
          <w:tcPr>
            <w:tcW w:w="5366" w:type="dxa"/>
          </w:tcPr>
          <w:p w14:paraId="474A1B99" w14:textId="77777777" w:rsidR="003E38CA" w:rsidRPr="006419BC" w:rsidRDefault="003E38CA" w:rsidP="007B69CB">
            <w:pPr>
              <w:contextualSpacing/>
              <w:jc w:val="center"/>
              <w:rPr>
                <w:rFonts w:ascii="Arial" w:hAnsi="Arial" w:cs="Arial"/>
                <w:bCs/>
                <w:sz w:val="20"/>
                <w:szCs w:val="20"/>
                <w:lang w:val="es-MX"/>
              </w:rPr>
            </w:pPr>
            <w:r w:rsidRPr="00B173EC">
              <w:rPr>
                <w:rFonts w:ascii="Arial" w:hAnsi="Arial" w:cs="Arial"/>
                <w:sz w:val="20"/>
                <w:szCs w:val="20"/>
              </w:rPr>
              <w:t>_______________________________</w:t>
            </w:r>
            <w:r>
              <w:rPr>
                <w:rFonts w:ascii="Arial" w:hAnsi="Arial" w:cs="Arial"/>
                <w:sz w:val="20"/>
                <w:szCs w:val="20"/>
              </w:rPr>
              <w:t>_______________</w:t>
            </w:r>
            <w:r w:rsidRPr="006419BC">
              <w:rPr>
                <w:rFonts w:ascii="Arial" w:hAnsi="Arial" w:cs="Arial"/>
                <w:sz w:val="20"/>
                <w:szCs w:val="20"/>
              </w:rPr>
              <w:t xml:space="preserve"> </w:t>
            </w:r>
          </w:p>
          <w:p w14:paraId="6F539484" w14:textId="7DF789BA" w:rsidR="003E38CA" w:rsidRPr="00B173EC" w:rsidRDefault="003E38CA" w:rsidP="0079519C">
            <w:pPr>
              <w:pStyle w:val="Ttulo1"/>
              <w:spacing w:before="0"/>
              <w:contextualSpacing/>
              <w:jc w:val="center"/>
              <w:rPr>
                <w:rFonts w:ascii="Arial" w:hAnsi="Arial" w:cs="Arial"/>
                <w:sz w:val="20"/>
                <w:szCs w:val="20"/>
              </w:rPr>
            </w:pPr>
            <w:r w:rsidRPr="003F107B">
              <w:rPr>
                <w:rFonts w:ascii="Arial" w:eastAsia="MS Mincho" w:hAnsi="Arial" w:cs="Arial"/>
                <w:b/>
                <w:color w:val="auto"/>
                <w:sz w:val="20"/>
                <w:szCs w:val="20"/>
              </w:rPr>
              <w:t>DRA. MIRIAM GUADALUPE HERRERA SEGURA</w:t>
            </w:r>
            <w:r w:rsidR="00951AB3">
              <w:rPr>
                <w:rFonts w:ascii="Arial" w:eastAsia="MS Mincho" w:hAnsi="Arial" w:cs="Arial"/>
                <w:color w:val="auto"/>
                <w:sz w:val="20"/>
                <w:szCs w:val="20"/>
              </w:rPr>
              <w:t xml:space="preserve">, </w:t>
            </w:r>
            <w:r w:rsidRPr="006419BC">
              <w:rPr>
                <w:rFonts w:ascii="Arial" w:hAnsi="Arial" w:cs="Arial"/>
                <w:color w:val="auto"/>
                <w:sz w:val="20"/>
                <w:szCs w:val="20"/>
                <w:lang w:val="es-MX"/>
              </w:rPr>
              <w:t>Directora de Planeación y</w:t>
            </w:r>
            <w:r w:rsidR="0079519C">
              <w:rPr>
                <w:rFonts w:ascii="Arial" w:hAnsi="Arial" w:cs="Arial"/>
                <w:color w:val="auto"/>
                <w:sz w:val="20"/>
                <w:szCs w:val="20"/>
                <w:lang w:val="es-MX"/>
              </w:rPr>
              <w:t xml:space="preserve"> </w:t>
            </w:r>
            <w:r w:rsidRPr="0079519C">
              <w:rPr>
                <w:rFonts w:ascii="Arial" w:hAnsi="Arial" w:cs="Arial"/>
                <w:color w:val="auto"/>
                <w:sz w:val="20"/>
                <w:szCs w:val="20"/>
              </w:rPr>
              <w:t>Titular de la Unidad de Transparencia</w:t>
            </w:r>
          </w:p>
        </w:tc>
        <w:tc>
          <w:tcPr>
            <w:tcW w:w="163" w:type="dxa"/>
          </w:tcPr>
          <w:p w14:paraId="74758BE4" w14:textId="77777777" w:rsidR="003E38CA" w:rsidRPr="00B173EC" w:rsidRDefault="003E38CA" w:rsidP="007B69CB">
            <w:pPr>
              <w:ind w:left="188"/>
              <w:contextualSpacing/>
              <w:jc w:val="center"/>
              <w:rPr>
                <w:rFonts w:ascii="Arial" w:hAnsi="Arial" w:cs="Arial"/>
                <w:sz w:val="20"/>
                <w:szCs w:val="20"/>
              </w:rPr>
            </w:pPr>
          </w:p>
        </w:tc>
        <w:tc>
          <w:tcPr>
            <w:tcW w:w="4254" w:type="dxa"/>
          </w:tcPr>
          <w:p w14:paraId="5C849CB1" w14:textId="77777777" w:rsidR="003E38CA" w:rsidRPr="006419BC" w:rsidRDefault="003E38CA" w:rsidP="007B69CB">
            <w:pPr>
              <w:pBdr>
                <w:bottom w:val="single" w:sz="4" w:space="1" w:color="auto"/>
              </w:pBdr>
              <w:ind w:left="188"/>
              <w:contextualSpacing/>
              <w:jc w:val="center"/>
              <w:rPr>
                <w:rFonts w:ascii="Arial" w:hAnsi="Arial" w:cs="Arial"/>
                <w:sz w:val="20"/>
                <w:szCs w:val="20"/>
              </w:rPr>
            </w:pPr>
          </w:p>
          <w:p w14:paraId="667C1DAC" w14:textId="77777777" w:rsidR="003E38CA" w:rsidRDefault="003E38CA" w:rsidP="007B69CB">
            <w:pPr>
              <w:ind w:left="188"/>
              <w:contextualSpacing/>
              <w:jc w:val="center"/>
              <w:rPr>
                <w:rFonts w:ascii="Arial" w:hAnsi="Arial" w:cs="Arial"/>
                <w:bCs/>
                <w:sz w:val="20"/>
                <w:szCs w:val="20"/>
              </w:rPr>
            </w:pPr>
            <w:r w:rsidRPr="00BB4727">
              <w:rPr>
                <w:rFonts w:ascii="Arial" w:hAnsi="Arial" w:cs="Arial"/>
                <w:b/>
                <w:bCs/>
                <w:sz w:val="20"/>
                <w:szCs w:val="20"/>
              </w:rPr>
              <w:t>LIC. HÉCTOR OLIVARES CLAVIJO</w:t>
            </w:r>
          </w:p>
          <w:p w14:paraId="428B347D" w14:textId="77777777" w:rsidR="003E38CA" w:rsidRPr="006419BC" w:rsidRDefault="003E38CA" w:rsidP="007B69CB">
            <w:pPr>
              <w:ind w:left="188"/>
              <w:contextualSpacing/>
              <w:jc w:val="center"/>
              <w:rPr>
                <w:rFonts w:ascii="Arial" w:hAnsi="Arial" w:cs="Arial"/>
                <w:sz w:val="20"/>
                <w:szCs w:val="20"/>
              </w:rPr>
            </w:pPr>
            <w:r w:rsidRPr="000F70C1">
              <w:rPr>
                <w:rFonts w:ascii="Arial" w:hAnsi="Arial" w:cs="Arial"/>
                <w:sz w:val="20"/>
                <w:szCs w:val="20"/>
              </w:rPr>
              <w:t>Jefe del Departamento de  Heme</w:t>
            </w:r>
            <w:r w:rsidRPr="006419BC">
              <w:rPr>
                <w:rFonts w:ascii="Arial" w:hAnsi="Arial" w:cs="Arial"/>
                <w:sz w:val="20"/>
                <w:szCs w:val="20"/>
              </w:rPr>
              <w:t>robiblioteca y Coordinador General de los Archivos</w:t>
            </w:r>
          </w:p>
        </w:tc>
      </w:tr>
    </w:tbl>
    <w:p w14:paraId="7582E7BF" w14:textId="77777777" w:rsidR="003E38CA" w:rsidRPr="00B173EC" w:rsidRDefault="003E38CA" w:rsidP="003E38CA">
      <w:pPr>
        <w:jc w:val="right"/>
        <w:rPr>
          <w:rFonts w:ascii="Arial" w:hAnsi="Arial" w:cs="Arial"/>
          <w:sz w:val="20"/>
          <w:szCs w:val="20"/>
        </w:rPr>
      </w:pPr>
    </w:p>
    <w:p w14:paraId="3A019095" w14:textId="77777777" w:rsidR="003E38CA" w:rsidRPr="00B173EC" w:rsidRDefault="003E38CA" w:rsidP="003E38CA">
      <w:pPr>
        <w:contextualSpacing/>
        <w:rPr>
          <w:rFonts w:ascii="Arial" w:hAnsi="Arial" w:cs="Arial"/>
          <w:sz w:val="20"/>
          <w:szCs w:val="20"/>
        </w:rPr>
      </w:pPr>
    </w:p>
    <w:p w14:paraId="69148A41" w14:textId="77777777" w:rsidR="003E38CA" w:rsidRPr="00B173EC" w:rsidRDefault="003E38CA" w:rsidP="003E38CA">
      <w:pPr>
        <w:contextualSpacing/>
        <w:rPr>
          <w:rFonts w:ascii="Arial" w:hAnsi="Arial" w:cs="Arial"/>
          <w:sz w:val="20"/>
          <w:szCs w:val="20"/>
        </w:rPr>
      </w:pPr>
    </w:p>
    <w:p w14:paraId="5408CF8E" w14:textId="77777777" w:rsidR="003E38CA" w:rsidRDefault="003E38CA" w:rsidP="003E38CA">
      <w:pPr>
        <w:contextualSpacing/>
        <w:rPr>
          <w:rFonts w:ascii="Arial" w:hAnsi="Arial" w:cs="Arial"/>
          <w:sz w:val="20"/>
          <w:szCs w:val="20"/>
        </w:rPr>
      </w:pPr>
    </w:p>
    <w:p w14:paraId="710F62A9" w14:textId="77777777" w:rsidR="003E38CA" w:rsidRDefault="003E38CA" w:rsidP="003E38CA">
      <w:pPr>
        <w:contextualSpacing/>
        <w:rPr>
          <w:rFonts w:ascii="Arial" w:hAnsi="Arial" w:cs="Arial"/>
          <w:sz w:val="20"/>
          <w:szCs w:val="20"/>
        </w:rPr>
      </w:pPr>
    </w:p>
    <w:p w14:paraId="7648D2B2" w14:textId="77777777" w:rsidR="003E38CA" w:rsidRPr="00B173EC" w:rsidRDefault="003E38CA" w:rsidP="003E38CA">
      <w:pPr>
        <w:contextualSpacing/>
        <w:rPr>
          <w:rFonts w:ascii="Arial" w:hAnsi="Arial" w:cs="Arial"/>
          <w:sz w:val="20"/>
          <w:szCs w:val="20"/>
        </w:rPr>
      </w:pPr>
    </w:p>
    <w:p w14:paraId="62C7E6AE" w14:textId="77777777" w:rsidR="003E38CA" w:rsidRPr="00B173EC" w:rsidRDefault="003E38CA" w:rsidP="003E38CA">
      <w:pPr>
        <w:contextualSpacing/>
        <w:rPr>
          <w:rFonts w:ascii="Arial" w:hAnsi="Arial" w:cs="Arial"/>
          <w:sz w:val="20"/>
          <w:szCs w:val="20"/>
        </w:rPr>
      </w:pPr>
    </w:p>
    <w:p w14:paraId="29E99055" w14:textId="77777777" w:rsidR="003E38CA" w:rsidRPr="00B173EC" w:rsidRDefault="003E38CA" w:rsidP="003E38CA">
      <w:pPr>
        <w:contextualSpacing/>
        <w:jc w:val="center"/>
        <w:rPr>
          <w:rFonts w:ascii="Arial" w:hAnsi="Arial" w:cs="Arial"/>
          <w:sz w:val="20"/>
          <w:szCs w:val="20"/>
        </w:rPr>
      </w:pPr>
      <w:r w:rsidRPr="00B173EC">
        <w:rPr>
          <w:rFonts w:ascii="Arial" w:hAnsi="Arial" w:cs="Arial"/>
          <w:sz w:val="20"/>
          <w:szCs w:val="20"/>
        </w:rPr>
        <w:t>____________________________________________</w:t>
      </w:r>
    </w:p>
    <w:p w14:paraId="03CF3C08" w14:textId="3EB25957" w:rsidR="003E38CA" w:rsidRDefault="003E38CA" w:rsidP="003F107B">
      <w:pPr>
        <w:jc w:val="center"/>
        <w:rPr>
          <w:rFonts w:ascii="Arial" w:hAnsi="Arial" w:cs="Arial"/>
          <w:sz w:val="20"/>
          <w:szCs w:val="20"/>
        </w:rPr>
      </w:pPr>
      <w:r w:rsidRPr="003F107B">
        <w:rPr>
          <w:rFonts w:ascii="Arial" w:hAnsi="Arial" w:cs="Arial"/>
          <w:b/>
          <w:sz w:val="20"/>
          <w:szCs w:val="20"/>
          <w:lang w:val="es-MX"/>
        </w:rPr>
        <w:t>C.P. FANNY MANCERA JIMÉNEZ</w:t>
      </w:r>
      <w:r w:rsidR="0079519C">
        <w:rPr>
          <w:rFonts w:ascii="Arial" w:hAnsi="Arial" w:cs="Arial"/>
          <w:sz w:val="20"/>
          <w:szCs w:val="20"/>
          <w:lang w:val="es-MX"/>
        </w:rPr>
        <w:t xml:space="preserve">, </w:t>
      </w:r>
      <w:r w:rsidRPr="006419BC">
        <w:rPr>
          <w:rFonts w:ascii="Arial" w:hAnsi="Arial" w:cs="Arial"/>
          <w:sz w:val="20"/>
          <w:szCs w:val="20"/>
        </w:rPr>
        <w:t>Titular del Órgano</w:t>
      </w:r>
      <w:r w:rsidR="003F107B">
        <w:rPr>
          <w:rFonts w:ascii="Arial" w:hAnsi="Arial" w:cs="Arial"/>
          <w:sz w:val="20"/>
          <w:szCs w:val="20"/>
        </w:rPr>
        <w:t xml:space="preserve"> </w:t>
      </w:r>
      <w:r w:rsidRPr="006419BC">
        <w:rPr>
          <w:rFonts w:ascii="Arial" w:hAnsi="Arial" w:cs="Arial"/>
          <w:sz w:val="20"/>
          <w:szCs w:val="20"/>
        </w:rPr>
        <w:t>Interno de Control</w:t>
      </w:r>
    </w:p>
    <w:p w14:paraId="403EC471" w14:textId="4AA38379" w:rsidR="003E38CA" w:rsidRPr="006419BC" w:rsidRDefault="003F107B" w:rsidP="003F107B">
      <w:pPr>
        <w:jc w:val="center"/>
        <w:rPr>
          <w:rFonts w:ascii="Arial" w:hAnsi="Arial" w:cs="Arial"/>
          <w:color w:val="3366FF"/>
          <w:sz w:val="20"/>
          <w:szCs w:val="20"/>
        </w:rPr>
      </w:pPr>
      <w:r w:rsidRPr="006419BC">
        <w:rPr>
          <w:rFonts w:ascii="Arial" w:hAnsi="Arial" w:cs="Arial"/>
          <w:sz w:val="20"/>
          <w:szCs w:val="20"/>
        </w:rPr>
        <w:t>En</w:t>
      </w:r>
      <w:r w:rsidR="003E38CA" w:rsidRPr="006419BC">
        <w:rPr>
          <w:rFonts w:ascii="Arial" w:hAnsi="Arial" w:cs="Arial"/>
          <w:sz w:val="20"/>
          <w:szCs w:val="20"/>
        </w:rPr>
        <w:t xml:space="preserve"> el Hospital Infantil de México Federico Gómez</w:t>
      </w:r>
    </w:p>
    <w:p w14:paraId="78B53F90" w14:textId="77777777" w:rsidR="00E17BD5" w:rsidRPr="003E38CA" w:rsidRDefault="00E17BD5" w:rsidP="003E38CA"/>
    <w:sectPr w:rsidR="00E17BD5" w:rsidRPr="003E38CA" w:rsidSect="007111BD">
      <w:headerReference w:type="default" r:id="rId8"/>
      <w:footerReference w:type="default" r:id="rId9"/>
      <w:pgSz w:w="12240" w:h="15840"/>
      <w:pgMar w:top="2552" w:right="1134" w:bottom="1985"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E5BA82" w14:textId="77777777" w:rsidR="00086D20" w:rsidRDefault="00086D20" w:rsidP="00722229">
      <w:r>
        <w:separator/>
      </w:r>
    </w:p>
  </w:endnote>
  <w:endnote w:type="continuationSeparator" w:id="0">
    <w:p w14:paraId="03F4DF27" w14:textId="77777777" w:rsidR="00086D20" w:rsidRDefault="00086D20" w:rsidP="00722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Montserrat">
    <w:altName w:val="Times New Roman"/>
    <w:charset w:val="00"/>
    <w:family w:val="auto"/>
    <w:pitch w:val="variable"/>
    <w:sig w:usb0="00000001" w:usb1="00000003" w:usb2="00000000" w:usb3="00000000" w:csb0="00000197" w:csb1="00000000"/>
  </w:font>
  <w:font w:name="Montserrat Regular">
    <w:altName w:val="Courier New"/>
    <w:charset w:val="00"/>
    <w:family w:val="auto"/>
    <w:pitch w:val="variable"/>
    <w:sig w:usb0="2000020F" w:usb1="00000003" w:usb2="00000000" w:usb3="00000000" w:csb0="00000197" w:csb1="00000000"/>
  </w:font>
  <w:font w:name="Montserrat Bold">
    <w:altName w:val="Courier New"/>
    <w:charset w:val="00"/>
    <w:family w:val="auto"/>
    <w:pitch w:val="variable"/>
    <w:sig w:usb0="2000020F" w:usb1="00000003" w:usb2="00000000" w:usb3="00000000" w:csb0="00000197" w:csb1="00000000"/>
  </w:font>
  <w:font w:name="Montserrat Medium">
    <w:altName w:val="Courier New"/>
    <w:charset w:val="00"/>
    <w:family w:val="auto"/>
    <w:pitch w:val="variable"/>
    <w:sig w:usb0="2000020F" w:usb1="00000003" w:usb2="00000000" w:usb3="00000000" w:csb0="00000197"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4C05A2" w14:textId="5D67B878" w:rsidR="00A82A20" w:rsidRPr="00B364F3" w:rsidRDefault="00A82A20" w:rsidP="0046427E">
    <w:pPr>
      <w:pStyle w:val="Piedepgina"/>
      <w:tabs>
        <w:tab w:val="right" w:pos="9356"/>
      </w:tabs>
      <w:ind w:left="-284" w:right="26"/>
      <w:rPr>
        <w:rFonts w:ascii="Montserrat Medium" w:hAnsi="Montserrat Medium"/>
        <w:color w:val="984806"/>
        <w:sz w:val="16"/>
        <w:szCs w:val="16"/>
      </w:rPr>
    </w:pPr>
    <w:r w:rsidRPr="0018127D">
      <w:rPr>
        <w:rFonts w:ascii="Montserrat Medium" w:hAnsi="Montserrat Medium"/>
        <w:noProof/>
        <w:color w:val="984806"/>
        <w:sz w:val="16"/>
        <w:szCs w:val="16"/>
        <w:lang w:val="es-MX" w:eastAsia="es-MX"/>
      </w:rPr>
      <mc:AlternateContent>
        <mc:Choice Requires="wps">
          <w:drawing>
            <wp:anchor distT="0" distB="0" distL="114300" distR="114300" simplePos="0" relativeHeight="251661312" behindDoc="0" locked="0" layoutInCell="1" allowOverlap="1" wp14:anchorId="694430FF" wp14:editId="6B2D7F1E">
              <wp:simplePos x="0" y="0"/>
              <wp:positionH relativeFrom="column">
                <wp:posOffset>-114300</wp:posOffset>
              </wp:positionH>
              <wp:positionV relativeFrom="paragraph">
                <wp:posOffset>35560</wp:posOffset>
              </wp:positionV>
              <wp:extent cx="6629400" cy="571500"/>
              <wp:effectExtent l="0" t="0" r="0" b="12700"/>
              <wp:wrapNone/>
              <wp:docPr id="1" name="Cuadro de texto 1"/>
              <wp:cNvGraphicFramePr/>
              <a:graphic xmlns:a="http://schemas.openxmlformats.org/drawingml/2006/main">
                <a:graphicData uri="http://schemas.microsoft.com/office/word/2010/wordprocessingShape">
                  <wps:wsp>
                    <wps:cNvSpPr txBox="1"/>
                    <wps:spPr>
                      <a:xfrm>
                        <a:off x="0" y="0"/>
                        <a:ext cx="66294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45741C4" w14:textId="77777777" w:rsidR="00392BB6" w:rsidRDefault="00392BB6" w:rsidP="003E1A55">
                          <w:pPr>
                            <w:spacing w:line="276" w:lineRule="auto"/>
                            <w:rPr>
                              <w:rFonts w:ascii="Montserrat Regular" w:hAnsi="Montserrat Regular"/>
                              <w:color w:val="BE955B"/>
                              <w:sz w:val="14"/>
                              <w:szCs w:val="14"/>
                            </w:rPr>
                          </w:pPr>
                        </w:p>
                        <w:p w14:paraId="447F36E5" w14:textId="16724BBA" w:rsidR="00A82A20" w:rsidRDefault="00392BB6" w:rsidP="003E1A55">
                          <w:pPr>
                            <w:spacing w:line="276" w:lineRule="auto"/>
                            <w:rPr>
                              <w:rFonts w:ascii="Montserrat Regular" w:hAnsi="Montserrat Regular"/>
                              <w:color w:val="BE955B"/>
                              <w:sz w:val="14"/>
                              <w:szCs w:val="14"/>
                            </w:rPr>
                          </w:pPr>
                          <w:r>
                            <w:rPr>
                              <w:rFonts w:ascii="Montserrat Regular" w:hAnsi="Montserrat Regular"/>
                              <w:color w:val="BE955B"/>
                              <w:sz w:val="14"/>
                              <w:szCs w:val="14"/>
                            </w:rPr>
                            <w:t xml:space="preserve">Dr. Márquez 162, Col. Doctores, C.P. 06720, Alcaldía Cuauhtémoc, Ciudad de México </w:t>
                          </w:r>
                          <w:r w:rsidR="00A82A20" w:rsidRPr="00530B5E">
                            <w:rPr>
                              <w:rFonts w:ascii="Montserrat Regular" w:hAnsi="Montserrat Regular"/>
                              <w:color w:val="BE955B"/>
                              <w:sz w:val="14"/>
                              <w:szCs w:val="14"/>
                            </w:rPr>
                            <w:t xml:space="preserve"> </w:t>
                          </w:r>
                        </w:p>
                        <w:p w14:paraId="5F69C61B" w14:textId="5B04329E" w:rsidR="00A82A20" w:rsidRPr="00F26754" w:rsidRDefault="00A82A20" w:rsidP="003E1A55">
                          <w:pPr>
                            <w:spacing w:line="276" w:lineRule="auto"/>
                            <w:rPr>
                              <w:rFonts w:ascii="Montserrat Regular" w:hAnsi="Montserrat Regular"/>
                              <w:color w:val="BE955B"/>
                              <w:sz w:val="14"/>
                              <w:szCs w:val="14"/>
                            </w:rPr>
                          </w:pPr>
                          <w:r w:rsidRPr="00530B5E">
                            <w:rPr>
                              <w:rFonts w:ascii="Montserrat Regular" w:hAnsi="Montserrat Regular"/>
                              <w:color w:val="BE955B"/>
                              <w:sz w:val="14"/>
                              <w:szCs w:val="14"/>
                            </w:rPr>
                            <w:t>Tel: (</w:t>
                          </w:r>
                          <w:r w:rsidR="00392BB6">
                            <w:rPr>
                              <w:rFonts w:ascii="Montserrat Regular" w:hAnsi="Montserrat Regular"/>
                              <w:color w:val="BE955B"/>
                              <w:sz w:val="14"/>
                              <w:szCs w:val="14"/>
                            </w:rPr>
                            <w:t>52) 5552289917 Ext.</w:t>
                          </w:r>
                          <w:r w:rsidR="00E17BD5">
                            <w:rPr>
                              <w:rFonts w:ascii="Montserrat Regular" w:hAnsi="Montserrat Regular"/>
                              <w:color w:val="BE955B"/>
                              <w:sz w:val="14"/>
                              <w:szCs w:val="14"/>
                            </w:rPr>
                            <w:t>2511</w:t>
                          </w:r>
                          <w:r w:rsidR="00392BB6">
                            <w:rPr>
                              <w:rFonts w:ascii="Montserrat Regular" w:hAnsi="Montserrat Regular"/>
                              <w:color w:val="BE955B"/>
                              <w:sz w:val="14"/>
                              <w:szCs w:val="14"/>
                            </w:rPr>
                            <w:t xml:space="preserve">. </w:t>
                          </w:r>
                          <w:r w:rsidRPr="00530B5E">
                            <w:rPr>
                              <w:rFonts w:ascii="Montserrat Regular" w:hAnsi="Montserrat Regular"/>
                              <w:color w:val="BE955B"/>
                              <w:sz w:val="14"/>
                              <w:szCs w:val="14"/>
                            </w:rPr>
                            <w:t xml:space="preserve"> </w:t>
                          </w:r>
                          <w:hyperlink r:id="rId1" w:history="1">
                            <w:r w:rsidR="00392BB6" w:rsidRPr="00A951F6">
                              <w:rPr>
                                <w:rStyle w:val="Hipervnculo"/>
                                <w:rFonts w:ascii="Montserrat Regular" w:hAnsi="Montserrat Regular"/>
                                <w:sz w:val="14"/>
                                <w:szCs w:val="14"/>
                              </w:rPr>
                              <w:t>www.himfg.edu.mx</w:t>
                            </w:r>
                          </w:hyperlink>
                          <w:r w:rsidR="00392BB6">
                            <w:rPr>
                              <w:rFonts w:ascii="Montserrat Regular" w:hAnsi="Montserrat Regular"/>
                              <w:color w:val="BE955B"/>
                              <w:sz w:val="14"/>
                              <w:szCs w:val="14"/>
                            </w:rPr>
                            <w:t xml:space="preserve"> </w:t>
                          </w:r>
                        </w:p>
                        <w:p w14:paraId="77E1EE9E" w14:textId="77777777" w:rsidR="00A82A20" w:rsidRDefault="00A82A20" w:rsidP="001812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94430FF" id="_x0000_t202" coordsize="21600,21600" o:spt="202" path="m,l,21600r21600,l21600,xe">
              <v:stroke joinstyle="miter"/>
              <v:path gradientshapeok="t" o:connecttype="rect"/>
            </v:shapetype>
            <v:shape id="Cuadro de texto 1" o:spid="_x0000_s1029" type="#_x0000_t202" style="position:absolute;left:0;text-align:left;margin-left:-9pt;margin-top:2.8pt;width:522pt;height: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" filled="f" stroked="f">
              <v:textbox>
                <w:txbxContent>
                  <w:p w14:paraId="645741C4" w14:textId="77777777" w:rsidR="00392BB6" w:rsidRDefault="00392BB6" w:rsidP="003E1A55">
                    <w:pPr>
                      <w:spacing w:line="276" w:lineRule="auto"/>
                      <w:rPr>
                        <w:rFonts w:ascii="Montserrat Regular" w:hAnsi="Montserrat Regular"/>
                        <w:color w:val="BE955B"/>
                        <w:sz w:val="14"/>
                        <w:szCs w:val="14"/>
                      </w:rPr>
                    </w:pPr>
                  </w:p>
                  <w:p w14:paraId="447F36E5" w14:textId="16724BBA" w:rsidR="00A82A20" w:rsidRDefault="00392BB6" w:rsidP="003E1A55">
                    <w:pPr>
                      <w:spacing w:line="276" w:lineRule="auto"/>
                      <w:rPr>
                        <w:rFonts w:ascii="Montserrat Regular" w:hAnsi="Montserrat Regular"/>
                        <w:color w:val="BE955B"/>
                        <w:sz w:val="14"/>
                        <w:szCs w:val="14"/>
                      </w:rPr>
                    </w:pPr>
                    <w:r>
                      <w:rPr>
                        <w:rFonts w:ascii="Montserrat Regular" w:hAnsi="Montserrat Regular"/>
                        <w:color w:val="BE955B"/>
                        <w:sz w:val="14"/>
                        <w:szCs w:val="14"/>
                      </w:rPr>
                      <w:t xml:space="preserve">Dr. Márquez 162, Col. Doctores, C.P. 06720, Alcaldía Cuauhtémoc, Ciudad de México </w:t>
                    </w:r>
                    <w:r w:rsidR="00A82A20" w:rsidRPr="00530B5E">
                      <w:rPr>
                        <w:rFonts w:ascii="Montserrat Regular" w:hAnsi="Montserrat Regular"/>
                        <w:color w:val="BE955B"/>
                        <w:sz w:val="14"/>
                        <w:szCs w:val="14"/>
                      </w:rPr>
                      <w:t xml:space="preserve"> </w:t>
                    </w:r>
                  </w:p>
                  <w:p w14:paraId="5F69C61B" w14:textId="5B04329E" w:rsidR="00A82A20" w:rsidRPr="00F26754" w:rsidRDefault="00A82A20" w:rsidP="003E1A55">
                    <w:pPr>
                      <w:spacing w:line="276" w:lineRule="auto"/>
                      <w:rPr>
                        <w:rFonts w:ascii="Montserrat Regular" w:hAnsi="Montserrat Regular"/>
                        <w:color w:val="BE955B"/>
                        <w:sz w:val="14"/>
                        <w:szCs w:val="14"/>
                      </w:rPr>
                    </w:pPr>
                    <w:r w:rsidRPr="00530B5E">
                      <w:rPr>
                        <w:rFonts w:ascii="Montserrat Regular" w:hAnsi="Montserrat Regular"/>
                        <w:color w:val="BE955B"/>
                        <w:sz w:val="14"/>
                        <w:szCs w:val="14"/>
                      </w:rPr>
                      <w:t>Tel: (</w:t>
                    </w:r>
                    <w:r w:rsidR="00392BB6">
                      <w:rPr>
                        <w:rFonts w:ascii="Montserrat Regular" w:hAnsi="Montserrat Regular"/>
                        <w:color w:val="BE955B"/>
                        <w:sz w:val="14"/>
                        <w:szCs w:val="14"/>
                      </w:rPr>
                      <w:t>52) 5552289917 Ext.</w:t>
                    </w:r>
                    <w:r w:rsidR="00E17BD5">
                      <w:rPr>
                        <w:rFonts w:ascii="Montserrat Regular" w:hAnsi="Montserrat Regular"/>
                        <w:color w:val="BE955B"/>
                        <w:sz w:val="14"/>
                        <w:szCs w:val="14"/>
                      </w:rPr>
                      <w:t>2511</w:t>
                    </w:r>
                    <w:r w:rsidR="00392BB6">
                      <w:rPr>
                        <w:rFonts w:ascii="Montserrat Regular" w:hAnsi="Montserrat Regular"/>
                        <w:color w:val="BE955B"/>
                        <w:sz w:val="14"/>
                        <w:szCs w:val="14"/>
                      </w:rPr>
                      <w:t xml:space="preserve">. </w:t>
                    </w:r>
                    <w:r w:rsidRPr="00530B5E">
                      <w:rPr>
                        <w:rFonts w:ascii="Montserrat Regular" w:hAnsi="Montserrat Regular"/>
                        <w:color w:val="BE955B"/>
                        <w:sz w:val="14"/>
                        <w:szCs w:val="14"/>
                      </w:rPr>
                      <w:t xml:space="preserve"> </w:t>
                    </w:r>
                    <w:hyperlink r:id="rId2" w:history="1">
                      <w:r w:rsidR="00392BB6" w:rsidRPr="00A951F6">
                        <w:rPr>
                          <w:rStyle w:val="Hipervnculo"/>
                          <w:rFonts w:ascii="Montserrat Regular" w:hAnsi="Montserrat Regular"/>
                          <w:sz w:val="14"/>
                          <w:szCs w:val="14"/>
                        </w:rPr>
                        <w:t>www.himfg.edu.mx</w:t>
                      </w:r>
                    </w:hyperlink>
                    <w:r w:rsidR="00392BB6">
                      <w:rPr>
                        <w:rFonts w:ascii="Montserrat Regular" w:hAnsi="Montserrat Regular"/>
                        <w:color w:val="BE955B"/>
                        <w:sz w:val="14"/>
                        <w:szCs w:val="14"/>
                      </w:rPr>
                      <w:t xml:space="preserve"> </w:t>
                    </w:r>
                  </w:p>
                  <w:p w14:paraId="77E1EE9E" w14:textId="77777777" w:rsidR="00A82A20" w:rsidRDefault="00A82A20" w:rsidP="0018127D"/>
                </w:txbxContent>
              </v:textbox>
            </v:shape>
          </w:pict>
        </mc:Fallback>
      </mc:AlternateContent>
    </w:r>
  </w:p>
  <w:p w14:paraId="1080FBA9" w14:textId="7E675653" w:rsidR="00A82A20" w:rsidRPr="00B364F3" w:rsidRDefault="00A82A20" w:rsidP="00F14B66">
    <w:pPr>
      <w:pStyle w:val="Piedepgina"/>
      <w:tabs>
        <w:tab w:val="right" w:pos="9356"/>
      </w:tabs>
      <w:ind w:right="26"/>
      <w:rPr>
        <w:rFonts w:ascii="Montserrat Medium" w:hAnsi="Montserrat Medium"/>
        <w:color w:val="984806"/>
        <w:sz w:val="16"/>
        <w:szCs w:val="16"/>
      </w:rPr>
    </w:pPr>
  </w:p>
  <w:p w14:paraId="3F434AC7" w14:textId="4C96A17A" w:rsidR="00A82A20" w:rsidRPr="00B364F3" w:rsidRDefault="00A82A20" w:rsidP="0046427E">
    <w:pPr>
      <w:pStyle w:val="Piedepgina"/>
      <w:tabs>
        <w:tab w:val="right" w:pos="9356"/>
      </w:tabs>
      <w:ind w:right="26"/>
      <w:rPr>
        <w:rFonts w:ascii="Montserrat Medium" w:hAnsi="Montserrat Medium"/>
        <w:color w:val="984806"/>
        <w:sz w:val="16"/>
        <w:szCs w:val="16"/>
      </w:rPr>
    </w:pPr>
  </w:p>
  <w:p w14:paraId="1398799B" w14:textId="3B9DE4A9" w:rsidR="00A82A20" w:rsidRDefault="00A82A20" w:rsidP="0046427E">
    <w:pPr>
      <w:pStyle w:val="Piedepgina"/>
      <w:tabs>
        <w:tab w:val="right" w:pos="9356"/>
      </w:tabs>
      <w:ind w:right="26"/>
      <w:rPr>
        <w:rFonts w:ascii="Montserrat Medium" w:hAnsi="Montserrat Medium"/>
        <w:color w:val="A77412"/>
        <w:sz w:val="16"/>
        <w:szCs w:val="16"/>
      </w:rPr>
    </w:pPr>
  </w:p>
  <w:p w14:paraId="5B7DE375" w14:textId="77777777" w:rsidR="00A82A20" w:rsidRPr="002B1CDB" w:rsidRDefault="00A82A20" w:rsidP="0046427E">
    <w:pPr>
      <w:pStyle w:val="Piedepgina"/>
      <w:tabs>
        <w:tab w:val="right" w:pos="9356"/>
      </w:tabs>
      <w:ind w:right="26"/>
      <w:rPr>
        <w:rFonts w:ascii="Montserrat Medium" w:hAnsi="Montserrat Medium"/>
        <w:color w:val="A77412"/>
        <w:sz w:val="16"/>
        <w:szCs w:val="16"/>
      </w:rPr>
    </w:pPr>
    <w:r>
      <w:rPr>
        <w:rFonts w:ascii="Montserrat Medium" w:hAnsi="Montserrat Medium"/>
        <w:color w:val="A77412"/>
        <w:sz w:val="16"/>
        <w:szCs w:val="16"/>
      </w:rPr>
      <w:t xml:space="preserve">   </w:t>
    </w:r>
  </w:p>
  <w:p w14:paraId="078BE988" w14:textId="77777777" w:rsidR="00A82A20" w:rsidRDefault="00A82A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2D950B" w14:textId="77777777" w:rsidR="00086D20" w:rsidRDefault="00086D20" w:rsidP="00722229">
      <w:r>
        <w:separator/>
      </w:r>
    </w:p>
  </w:footnote>
  <w:footnote w:type="continuationSeparator" w:id="0">
    <w:p w14:paraId="73EB10DC" w14:textId="77777777" w:rsidR="00086D20" w:rsidRDefault="00086D20" w:rsidP="007222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0C8B3" w14:textId="10933727" w:rsidR="00A82A20" w:rsidRDefault="000F5363" w:rsidP="0046427E">
    <w:pPr>
      <w:pStyle w:val="Encabezado"/>
      <w:spacing w:line="240" w:lineRule="atLeast"/>
      <w:jc w:val="right"/>
      <w:rPr>
        <w:rFonts w:ascii="Montserrat Regular" w:hAnsi="Montserrat Regular"/>
        <w:color w:val="807F83"/>
        <w:sz w:val="18"/>
        <w:szCs w:val="18"/>
      </w:rPr>
    </w:pPr>
    <w:r>
      <w:rPr>
        <w:rFonts w:ascii="Montserrat Regular" w:hAnsi="Montserrat Regular"/>
        <w:noProof/>
        <w:color w:val="807F83"/>
        <w:sz w:val="18"/>
        <w:szCs w:val="18"/>
        <w:lang w:val="es-MX" w:eastAsia="es-MX"/>
      </w:rPr>
      <w:drawing>
        <wp:anchor distT="0" distB="0" distL="114300" distR="114300" simplePos="0" relativeHeight="251662336" behindDoc="1" locked="0" layoutInCell="1" allowOverlap="1" wp14:anchorId="79F6BB9A" wp14:editId="339E887A">
          <wp:simplePos x="0" y="0"/>
          <wp:positionH relativeFrom="page">
            <wp:align>right</wp:align>
          </wp:positionH>
          <wp:positionV relativeFrom="paragraph">
            <wp:posOffset>-450215</wp:posOffset>
          </wp:positionV>
          <wp:extent cx="7754400" cy="10097274"/>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tretch>
                    <a:fillRect/>
                  </a:stretch>
                </pic:blipFill>
                <pic:spPr>
                  <a:xfrm>
                    <a:off x="0" y="0"/>
                    <a:ext cx="7754400" cy="1009727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392BB6">
      <w:rPr>
        <w:rFonts w:ascii="Montserrat Regular" w:hAnsi="Montserrat Regular"/>
        <w:noProof/>
        <w:color w:val="807F83"/>
        <w:sz w:val="18"/>
        <w:szCs w:val="18"/>
        <w:lang w:val="es-MX" w:eastAsia="es-MX"/>
      </w:rPr>
      <mc:AlternateContent>
        <mc:Choice Requires="wps">
          <w:drawing>
            <wp:anchor distT="0" distB="0" distL="114300" distR="114300" simplePos="0" relativeHeight="251666432" behindDoc="0" locked="0" layoutInCell="1" allowOverlap="1" wp14:anchorId="70557EBE" wp14:editId="1029C9F5">
              <wp:simplePos x="0" y="0"/>
              <wp:positionH relativeFrom="column">
                <wp:posOffset>3794760</wp:posOffset>
              </wp:positionH>
              <wp:positionV relativeFrom="paragraph">
                <wp:posOffset>16510</wp:posOffset>
              </wp:positionV>
              <wp:extent cx="2857500" cy="795988"/>
              <wp:effectExtent l="0" t="0" r="0" b="4445"/>
              <wp:wrapNone/>
              <wp:docPr id="2" name="Cuadro de texto 2"/>
              <wp:cNvGraphicFramePr/>
              <a:graphic xmlns:a="http://schemas.openxmlformats.org/drawingml/2006/main">
                <a:graphicData uri="http://schemas.microsoft.com/office/word/2010/wordprocessingShape">
                  <wps:wsp>
                    <wps:cNvSpPr txBox="1"/>
                    <wps:spPr>
                      <a:xfrm>
                        <a:off x="0" y="0"/>
                        <a:ext cx="2857500" cy="795988"/>
                      </a:xfrm>
                      <a:prstGeom prst="rect">
                        <a:avLst/>
                      </a:prstGeom>
                      <a:noFill/>
                      <a:ln w="6350">
                        <a:noFill/>
                      </a:ln>
                    </wps:spPr>
                    <wps:txbx>
                      <w:txbxContent>
                        <w:p w14:paraId="42D4A6DC" w14:textId="77777777" w:rsidR="00392BB6" w:rsidRPr="00FE1C28" w:rsidRDefault="00392BB6" w:rsidP="00392BB6">
                          <w:pPr>
                            <w:jc w:val="right"/>
                            <w:rPr>
                              <w:rFonts w:ascii="Montserrat" w:hAnsi="Montserrat"/>
                              <w:color w:val="595959" w:themeColor="text1" w:themeTint="A6"/>
                              <w:sz w:val="16"/>
                              <w:szCs w:val="16"/>
                              <w:lang w:val="es-ES"/>
                            </w:rPr>
                          </w:pPr>
                          <w:r w:rsidRPr="00FE1C28">
                            <w:rPr>
                              <w:rFonts w:ascii="Montserrat" w:hAnsi="Montserrat"/>
                              <w:color w:val="595959" w:themeColor="text1" w:themeTint="A6"/>
                              <w:sz w:val="16"/>
                              <w:szCs w:val="16"/>
                              <w:lang w:val="es-ES"/>
                            </w:rPr>
                            <w:t>Hospital Infantil de México Federico Gómez</w:t>
                          </w:r>
                        </w:p>
                        <w:p w14:paraId="73122933" w14:textId="77777777" w:rsidR="00392BB6" w:rsidRPr="00FE1C28" w:rsidRDefault="00392BB6" w:rsidP="00392BB6">
                          <w:pPr>
                            <w:jc w:val="right"/>
                            <w:rPr>
                              <w:rFonts w:ascii="Montserrat" w:hAnsi="Montserrat"/>
                              <w:color w:val="595959" w:themeColor="text1" w:themeTint="A6"/>
                              <w:sz w:val="16"/>
                              <w:szCs w:val="16"/>
                              <w:lang w:val="es-ES"/>
                            </w:rPr>
                          </w:pPr>
                          <w:r w:rsidRPr="00FE1C28">
                            <w:rPr>
                              <w:rFonts w:ascii="Montserrat" w:hAnsi="Montserrat"/>
                              <w:color w:val="595959" w:themeColor="text1" w:themeTint="A6"/>
                              <w:sz w:val="16"/>
                              <w:szCs w:val="16"/>
                              <w:lang w:val="es-ES"/>
                            </w:rPr>
                            <w:t xml:space="preserve">Instituto Nacional de Salud </w:t>
                          </w:r>
                        </w:p>
                        <w:p w14:paraId="1AC37D38" w14:textId="77777777" w:rsidR="00392BB6" w:rsidRPr="00FE1C28" w:rsidRDefault="00392BB6" w:rsidP="00392BB6">
                          <w:pPr>
                            <w:jc w:val="right"/>
                            <w:rPr>
                              <w:rFonts w:ascii="Montserrat" w:hAnsi="Montserrat"/>
                              <w:color w:val="595959" w:themeColor="text1" w:themeTint="A6"/>
                              <w:sz w:val="16"/>
                              <w:szCs w:val="16"/>
                              <w:lang w:val="es-ES"/>
                            </w:rPr>
                          </w:pPr>
                        </w:p>
                        <w:p w14:paraId="58A79234" w14:textId="5FFE564C" w:rsidR="00392BB6" w:rsidRPr="00FE1C28" w:rsidRDefault="00E17BD5" w:rsidP="00392BB6">
                          <w:pPr>
                            <w:jc w:val="right"/>
                            <w:rPr>
                              <w:rFonts w:ascii="Montserrat" w:hAnsi="Montserrat"/>
                              <w:color w:val="595959" w:themeColor="text1" w:themeTint="A6"/>
                              <w:sz w:val="16"/>
                              <w:szCs w:val="16"/>
                              <w:lang w:val="es-ES"/>
                            </w:rPr>
                          </w:pPr>
                          <w:r>
                            <w:rPr>
                              <w:rFonts w:ascii="Montserrat" w:hAnsi="Montserrat"/>
                              <w:color w:val="595959" w:themeColor="text1" w:themeTint="A6"/>
                              <w:sz w:val="16"/>
                              <w:szCs w:val="16"/>
                              <w:lang w:val="es-ES"/>
                            </w:rPr>
                            <w:t>Comité de Transparencia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557EBE" id="_x0000_t202" coordsize="21600,21600" o:spt="202" path="m,l,21600r21600,l21600,xe">
              <v:stroke joinstyle="miter"/>
              <v:path gradientshapeok="t" o:connecttype="rect"/>
            </v:shapetype>
            <v:shape id="Cuadro de texto 2" o:spid="_x0000_s1026" type="#_x0000_t202" style="position:absolute;left:0;text-align:left;margin-left:298.8pt;margin-top:1.3pt;width:225pt;height:62.7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" filled="f" stroked="f" strokeweight=".5pt">
              <v:textbox>
                <w:txbxContent>
                  <w:p w14:paraId="42D4A6DC" w14:textId="77777777" w:rsidR="00392BB6" w:rsidRPr="00FE1C28" w:rsidRDefault="00392BB6" w:rsidP="00392BB6">
                    <w:pPr>
                      <w:jc w:val="right"/>
                      <w:rPr>
                        <w:rFonts w:ascii="Montserrat" w:hAnsi="Montserrat"/>
                        <w:color w:val="595959" w:themeColor="text1" w:themeTint="A6"/>
                        <w:sz w:val="16"/>
                        <w:szCs w:val="16"/>
                        <w:lang w:val="es-ES"/>
                      </w:rPr>
                    </w:pPr>
                    <w:r w:rsidRPr="00FE1C28">
                      <w:rPr>
                        <w:rFonts w:ascii="Montserrat" w:hAnsi="Montserrat"/>
                        <w:color w:val="595959" w:themeColor="text1" w:themeTint="A6"/>
                        <w:sz w:val="16"/>
                        <w:szCs w:val="16"/>
                        <w:lang w:val="es-ES"/>
                      </w:rPr>
                      <w:t>Hospital Infantil de México Federico Gómez</w:t>
                    </w:r>
                  </w:p>
                  <w:p w14:paraId="73122933" w14:textId="77777777" w:rsidR="00392BB6" w:rsidRPr="00FE1C28" w:rsidRDefault="00392BB6" w:rsidP="00392BB6">
                    <w:pPr>
                      <w:jc w:val="right"/>
                      <w:rPr>
                        <w:rFonts w:ascii="Montserrat" w:hAnsi="Montserrat"/>
                        <w:color w:val="595959" w:themeColor="text1" w:themeTint="A6"/>
                        <w:sz w:val="16"/>
                        <w:szCs w:val="16"/>
                        <w:lang w:val="es-ES"/>
                      </w:rPr>
                    </w:pPr>
                    <w:r w:rsidRPr="00FE1C28">
                      <w:rPr>
                        <w:rFonts w:ascii="Montserrat" w:hAnsi="Montserrat"/>
                        <w:color w:val="595959" w:themeColor="text1" w:themeTint="A6"/>
                        <w:sz w:val="16"/>
                        <w:szCs w:val="16"/>
                        <w:lang w:val="es-ES"/>
                      </w:rPr>
                      <w:t xml:space="preserve">Instituto Nacional de Salud </w:t>
                    </w:r>
                  </w:p>
                  <w:p w14:paraId="1AC37D38" w14:textId="77777777" w:rsidR="00392BB6" w:rsidRPr="00FE1C28" w:rsidRDefault="00392BB6" w:rsidP="00392BB6">
                    <w:pPr>
                      <w:jc w:val="right"/>
                      <w:rPr>
                        <w:rFonts w:ascii="Montserrat" w:hAnsi="Montserrat"/>
                        <w:color w:val="595959" w:themeColor="text1" w:themeTint="A6"/>
                        <w:sz w:val="16"/>
                        <w:szCs w:val="16"/>
                        <w:lang w:val="es-ES"/>
                      </w:rPr>
                    </w:pPr>
                  </w:p>
                  <w:p w14:paraId="58A79234" w14:textId="5FFE564C" w:rsidR="00392BB6" w:rsidRPr="00FE1C28" w:rsidRDefault="00E17BD5" w:rsidP="00392BB6">
                    <w:pPr>
                      <w:jc w:val="right"/>
                      <w:rPr>
                        <w:rFonts w:ascii="Montserrat" w:hAnsi="Montserrat"/>
                        <w:color w:val="595959" w:themeColor="text1" w:themeTint="A6"/>
                        <w:sz w:val="16"/>
                        <w:szCs w:val="16"/>
                        <w:lang w:val="es-ES"/>
                      </w:rPr>
                    </w:pPr>
                    <w:r>
                      <w:rPr>
                        <w:rFonts w:ascii="Montserrat" w:hAnsi="Montserrat"/>
                        <w:color w:val="595959" w:themeColor="text1" w:themeTint="A6"/>
                        <w:sz w:val="16"/>
                        <w:szCs w:val="16"/>
                        <w:lang w:val="es-ES"/>
                      </w:rPr>
                      <w:t>Comité de Transparencia</w:t>
                    </w:r>
                  </w:p>
                </w:txbxContent>
              </v:textbox>
            </v:shape>
          </w:pict>
        </mc:Fallback>
      </mc:AlternateContent>
    </w:r>
    <w:r w:rsidR="00392BB6" w:rsidRPr="00392BB6">
      <w:rPr>
        <w:rFonts w:ascii="Montserrat Regular" w:hAnsi="Montserrat Regular"/>
        <w:noProof/>
        <w:color w:val="807F83"/>
        <w:sz w:val="18"/>
        <w:szCs w:val="18"/>
        <w:lang w:val="es-MX" w:eastAsia="es-MX"/>
      </w:rPr>
      <mc:AlternateContent>
        <mc:Choice Requires="wps">
          <w:drawing>
            <wp:anchor distT="45720" distB="45720" distL="114300" distR="114300" simplePos="0" relativeHeight="251664384" behindDoc="0" locked="0" layoutInCell="1" allowOverlap="1" wp14:anchorId="15A2D443" wp14:editId="467F173A">
              <wp:simplePos x="0" y="0"/>
              <wp:positionH relativeFrom="margin">
                <wp:align>right</wp:align>
              </wp:positionH>
              <wp:positionV relativeFrom="paragraph">
                <wp:posOffset>20955</wp:posOffset>
              </wp:positionV>
              <wp:extent cx="2360930" cy="1000125"/>
              <wp:effectExtent l="0" t="0" r="635"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00125"/>
                      </a:xfrm>
                      <a:prstGeom prst="rect">
                        <a:avLst/>
                      </a:prstGeom>
                      <a:solidFill>
                        <a:srgbClr val="FFFFFF"/>
                      </a:solidFill>
                      <a:ln w="9525">
                        <a:noFill/>
                        <a:miter lim="800000"/>
                        <a:headEnd/>
                        <a:tailEnd/>
                      </a:ln>
                    </wps:spPr>
                    <wps:txbx>
                      <w:txbxContent>
                        <w:p w14:paraId="43A0107E" w14:textId="1AF5AE90" w:rsidR="00392BB6" w:rsidRPr="00392BB6" w:rsidRDefault="00392BB6">
                          <w:pPr>
                            <w:rPr>
                              <w:rFonts w:ascii="Montserrat" w:hAnsi="Montserrat"/>
                              <w:sz w:val="16"/>
                              <w:szCs w:val="16"/>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5A2D443" id="_x0000_s1027" type="#_x0000_t202" style="position:absolute;left:0;text-align:left;margin-left:134.7pt;margin-top:1.65pt;width:185.9pt;height:78.75pt;z-index:25166438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" stroked="f">
              <v:textbox>
                <w:txbxContent>
                  <w:p w14:paraId="43A0107E" w14:textId="1AF5AE90" w:rsidR="00392BB6" w:rsidRPr="00392BB6" w:rsidRDefault="00392BB6">
                    <w:pPr>
                      <w:rPr>
                        <w:rFonts w:ascii="Montserrat" w:hAnsi="Montserrat"/>
                        <w:sz w:val="16"/>
                        <w:szCs w:val="16"/>
                      </w:rPr>
                    </w:pPr>
                  </w:p>
                </w:txbxContent>
              </v:textbox>
              <w10:wrap type="square" anchorx="margin"/>
            </v:shape>
          </w:pict>
        </mc:Fallback>
      </mc:AlternateContent>
    </w:r>
  </w:p>
  <w:p w14:paraId="1604E1BC" w14:textId="5BFF8BD5" w:rsidR="00A82A20" w:rsidRDefault="000F5363" w:rsidP="00FC4882">
    <w:pPr>
      <w:pStyle w:val="Encabezado"/>
      <w:spacing w:line="240" w:lineRule="atLeast"/>
      <w:rPr>
        <w:rFonts w:ascii="Montserrat Bold" w:hAnsi="Montserrat Bold"/>
        <w:color w:val="807F83"/>
        <w:sz w:val="18"/>
        <w:szCs w:val="18"/>
      </w:rPr>
    </w:pPr>
    <w:r>
      <w:rPr>
        <w:rFonts w:ascii="Montserrat Regular" w:hAnsi="Montserrat Regular"/>
        <w:noProof/>
        <w:color w:val="807F83"/>
        <w:sz w:val="18"/>
        <w:szCs w:val="18"/>
        <w:lang w:val="es-MX" w:eastAsia="es-MX"/>
      </w:rPr>
      <w:drawing>
        <wp:anchor distT="0" distB="0" distL="114300" distR="114300" simplePos="0" relativeHeight="251667456" behindDoc="0" locked="0" layoutInCell="1" allowOverlap="1" wp14:anchorId="281A0D0F" wp14:editId="6644F15F">
          <wp:simplePos x="0" y="0"/>
          <wp:positionH relativeFrom="column">
            <wp:posOffset>1993900</wp:posOffset>
          </wp:positionH>
          <wp:positionV relativeFrom="paragraph">
            <wp:posOffset>111760</wp:posOffset>
          </wp:positionV>
          <wp:extent cx="656590" cy="571500"/>
          <wp:effectExtent l="0" t="0" r="0" b="0"/>
          <wp:wrapSquare wrapText="bothSides"/>
          <wp:docPr id="3" name="Imagen 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pic:nvPicPr>
                <pic:blipFill>
                  <a:blip r:embed="rId2"/>
                  <a:stretch>
                    <a:fillRect/>
                  </a:stretch>
                </pic:blipFill>
                <pic:spPr>
                  <a:xfrm>
                    <a:off x="0" y="0"/>
                    <a:ext cx="656590" cy="571500"/>
                  </a:xfrm>
                  <a:prstGeom prst="rect">
                    <a:avLst/>
                  </a:prstGeom>
                </pic:spPr>
              </pic:pic>
            </a:graphicData>
          </a:graphic>
          <wp14:sizeRelH relativeFrom="margin">
            <wp14:pctWidth>0</wp14:pctWidth>
          </wp14:sizeRelH>
          <wp14:sizeRelV relativeFrom="margin">
            <wp14:pctHeight>0</wp14:pctHeight>
          </wp14:sizeRelV>
        </wp:anchor>
      </w:drawing>
    </w:r>
  </w:p>
  <w:p w14:paraId="4FB9B22C" w14:textId="7BADF792" w:rsidR="00A82A20" w:rsidRDefault="00A82A20" w:rsidP="00FC4882">
    <w:pPr>
      <w:pStyle w:val="Encabezado"/>
      <w:spacing w:line="240" w:lineRule="atLeast"/>
      <w:rPr>
        <w:rFonts w:ascii="Montserrat Regular" w:hAnsi="Montserrat Regular"/>
        <w:color w:val="807F83"/>
        <w:sz w:val="18"/>
        <w:szCs w:val="18"/>
      </w:rPr>
    </w:pPr>
    <w:r>
      <w:rPr>
        <w:rFonts w:ascii="Montserrat Regular" w:hAnsi="Montserrat Regular"/>
        <w:color w:val="807F83"/>
        <w:sz w:val="18"/>
        <w:szCs w:val="18"/>
      </w:rPr>
      <w:t xml:space="preserve">                                          </w:t>
    </w:r>
  </w:p>
  <w:p w14:paraId="21F5244B" w14:textId="5B46B7E4" w:rsidR="00A82A20" w:rsidRDefault="00A82A20" w:rsidP="00FC4882">
    <w:pPr>
      <w:pStyle w:val="Encabezado"/>
      <w:spacing w:line="240" w:lineRule="atLeast"/>
      <w:rPr>
        <w:rFonts w:ascii="Montserrat Regular" w:hAnsi="Montserrat Regular"/>
        <w:color w:val="807F83"/>
        <w:sz w:val="18"/>
        <w:szCs w:val="18"/>
      </w:rPr>
    </w:pPr>
    <w:r>
      <w:rPr>
        <w:rFonts w:ascii="Montserrat Regular" w:hAnsi="Montserrat Regular"/>
        <w:color w:val="807F83"/>
        <w:sz w:val="18"/>
        <w:szCs w:val="18"/>
      </w:rPr>
      <w:t xml:space="preserve">                                                                                           </w:t>
    </w:r>
  </w:p>
  <w:p w14:paraId="547E10B6" w14:textId="43098177" w:rsidR="00A82A20" w:rsidRPr="00722229" w:rsidRDefault="001A42E2" w:rsidP="000F5363">
    <w:pPr>
      <w:pStyle w:val="Encabezado"/>
      <w:tabs>
        <w:tab w:val="clear" w:pos="4252"/>
        <w:tab w:val="clear" w:pos="8504"/>
        <w:tab w:val="left" w:pos="3765"/>
      </w:tabs>
      <w:ind w:right="-801"/>
    </w:pPr>
    <w:r>
      <w:rPr>
        <w:noProof/>
        <w:lang w:val="es-MX" w:eastAsia="es-MX"/>
      </w:rPr>
      <mc:AlternateContent>
        <mc:Choice Requires="wps">
          <w:drawing>
            <wp:anchor distT="45720" distB="45720" distL="114300" distR="114300" simplePos="0" relativeHeight="251669504" behindDoc="0" locked="0" layoutInCell="1" allowOverlap="1" wp14:anchorId="1FE86A94" wp14:editId="23ADA902">
              <wp:simplePos x="0" y="0"/>
              <wp:positionH relativeFrom="column">
                <wp:posOffset>6099810</wp:posOffset>
              </wp:positionH>
              <wp:positionV relativeFrom="paragraph">
                <wp:posOffset>130810</wp:posOffset>
              </wp:positionV>
              <wp:extent cx="552450" cy="228600"/>
              <wp:effectExtent l="0" t="0" r="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solidFill>
                        <a:srgbClr val="FFFFFF"/>
                      </a:solidFill>
                      <a:ln w="9525">
                        <a:noFill/>
                        <a:miter lim="800000"/>
                        <a:headEnd/>
                        <a:tailEnd/>
                      </a:ln>
                    </wps:spPr>
                    <wps:txbx>
                      <w:txbxContent>
                        <w:p w14:paraId="168BCE8E" w14:textId="6A335ED4" w:rsidR="00583FD8" w:rsidRDefault="0004288E">
                          <w:pPr>
                            <w:rPr>
                              <w:rFonts w:ascii="Arial" w:hAnsi="Arial" w:cs="Arial"/>
                              <w:sz w:val="18"/>
                            </w:rPr>
                          </w:pPr>
                          <w:r>
                            <w:rPr>
                              <w:rFonts w:ascii="Arial" w:hAnsi="Arial" w:cs="Arial"/>
                              <w:sz w:val="18"/>
                            </w:rPr>
                            <w:t>24</w:t>
                          </w:r>
                          <w:r w:rsidR="00583FD8">
                            <w:rPr>
                              <w:rFonts w:ascii="Arial" w:hAnsi="Arial" w:cs="Arial"/>
                              <w:sz w:val="18"/>
                            </w:rPr>
                            <w:t>/23</w:t>
                          </w:r>
                        </w:p>
                        <w:p w14:paraId="75A5A9DC" w14:textId="21CE5E98" w:rsidR="001A42E2" w:rsidRPr="002641EE" w:rsidRDefault="00583FD8">
                          <w:pPr>
                            <w:rPr>
                              <w:rFonts w:ascii="Arial" w:hAnsi="Arial" w:cs="Arial"/>
                              <w:sz w:val="18"/>
                            </w:rPr>
                          </w:pPr>
                          <w:r>
                            <w:rPr>
                              <w:rFonts w:ascii="Arial" w:hAnsi="Arial" w:cs="Arial"/>
                              <w:sz w:val="18"/>
                            </w:rPr>
                            <w:t>3/23/</w:t>
                          </w:r>
                          <w:r w:rsidR="003C7824">
                            <w:rPr>
                              <w:rFonts w:ascii="Arial" w:hAnsi="Arial" w:cs="Arial"/>
                              <w:sz w:val="18"/>
                            </w:rPr>
                            <w:t>3</w:t>
                          </w:r>
                          <w:r w:rsidR="001A42E2" w:rsidRPr="002641EE">
                            <w:rPr>
                              <w:rFonts w:ascii="Arial" w:hAnsi="Arial" w:cs="Arial"/>
                              <w:sz w:val="18"/>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86A94" id="_x0000_s1028" type="#_x0000_t202" style="position:absolute;margin-left:480.3pt;margin-top:10.3pt;width:43.5pt;height:1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" stroked="f">
              <v:textbox>
                <w:txbxContent>
                  <w:p w14:paraId="168BCE8E" w14:textId="6A335ED4" w:rsidR="00583FD8" w:rsidRDefault="0004288E">
                    <w:pPr>
                      <w:rPr>
                        <w:rFonts w:ascii="Arial" w:hAnsi="Arial" w:cs="Arial"/>
                        <w:sz w:val="18"/>
                      </w:rPr>
                    </w:pPr>
                    <w:r>
                      <w:rPr>
                        <w:rFonts w:ascii="Arial" w:hAnsi="Arial" w:cs="Arial"/>
                        <w:sz w:val="18"/>
                      </w:rPr>
                      <w:t>24</w:t>
                    </w:r>
                    <w:r w:rsidR="00583FD8">
                      <w:rPr>
                        <w:rFonts w:ascii="Arial" w:hAnsi="Arial" w:cs="Arial"/>
                        <w:sz w:val="18"/>
                      </w:rPr>
                      <w:t>/23</w:t>
                    </w:r>
                  </w:p>
                  <w:p w14:paraId="75A5A9DC" w14:textId="21CE5E98" w:rsidR="001A42E2" w:rsidRPr="002641EE" w:rsidRDefault="00583FD8">
                    <w:pPr>
                      <w:rPr>
                        <w:rFonts w:ascii="Arial" w:hAnsi="Arial" w:cs="Arial"/>
                        <w:sz w:val="18"/>
                      </w:rPr>
                    </w:pPr>
                    <w:r>
                      <w:rPr>
                        <w:rFonts w:ascii="Arial" w:hAnsi="Arial" w:cs="Arial"/>
                        <w:sz w:val="18"/>
                      </w:rPr>
                      <w:t>3/23/</w:t>
                    </w:r>
                    <w:r w:rsidR="003C7824">
                      <w:rPr>
                        <w:rFonts w:ascii="Arial" w:hAnsi="Arial" w:cs="Arial"/>
                        <w:sz w:val="18"/>
                      </w:rPr>
                      <w:t>3</w:t>
                    </w:r>
                    <w:r w:rsidR="001A42E2" w:rsidRPr="002641EE">
                      <w:rPr>
                        <w:rFonts w:ascii="Arial" w:hAnsi="Arial" w:cs="Arial"/>
                        <w:sz w:val="18"/>
                      </w:rPr>
                      <w:t>/23</w:t>
                    </w:r>
                  </w:p>
                </w:txbxContent>
              </v:textbox>
              <w10:wrap type="square"/>
            </v:shape>
          </w:pict>
        </mc:Fallback>
      </mc:AlternateContent>
    </w:r>
    <w:r w:rsidR="000F5363">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F1E62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D4662E"/>
    <w:multiLevelType w:val="hybridMultilevel"/>
    <w:tmpl w:val="A942D5F6"/>
    <w:lvl w:ilvl="0" w:tplc="DD72ED3C">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0B5145C8"/>
    <w:multiLevelType w:val="hybridMultilevel"/>
    <w:tmpl w:val="50BCAA18"/>
    <w:lvl w:ilvl="0" w:tplc="A9C0DE22">
      <w:start w:val="8"/>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0937BC4"/>
    <w:multiLevelType w:val="hybridMultilevel"/>
    <w:tmpl w:val="B82CF6DC"/>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4" w15:restartNumberingAfterBreak="0">
    <w:nsid w:val="19017276"/>
    <w:multiLevelType w:val="hybridMultilevel"/>
    <w:tmpl w:val="B4B03C68"/>
    <w:lvl w:ilvl="0" w:tplc="C3CAD296">
      <w:start w:val="1"/>
      <w:numFmt w:val="upperRoman"/>
      <w:lvlText w:val="%1."/>
      <w:lvlJc w:val="left"/>
      <w:pPr>
        <w:ind w:left="1008" w:hanging="720"/>
      </w:pPr>
      <w:rPr>
        <w:rFonts w:ascii="Arial" w:eastAsia="MS Mincho" w:hAnsi="Arial" w:cs="Arial"/>
        <w:i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1B511B71"/>
    <w:multiLevelType w:val="hybridMultilevel"/>
    <w:tmpl w:val="185CC508"/>
    <w:lvl w:ilvl="0" w:tplc="89064972">
      <w:start w:val="8"/>
      <w:numFmt w:val="upperRoman"/>
      <w:lvlText w:val="%1."/>
      <w:lvlJc w:val="left"/>
      <w:pPr>
        <w:ind w:left="1004" w:hanging="72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15:restartNumberingAfterBreak="0">
    <w:nsid w:val="215D2603"/>
    <w:multiLevelType w:val="hybridMultilevel"/>
    <w:tmpl w:val="F9B64D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68D37D3"/>
    <w:multiLevelType w:val="hybridMultilevel"/>
    <w:tmpl w:val="32E6260C"/>
    <w:lvl w:ilvl="0" w:tplc="49745FD0">
      <w:start w:val="7"/>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8" w15:restartNumberingAfterBreak="0">
    <w:nsid w:val="28410C61"/>
    <w:multiLevelType w:val="hybridMultilevel"/>
    <w:tmpl w:val="2362E6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6837B7B"/>
    <w:multiLevelType w:val="hybridMultilevel"/>
    <w:tmpl w:val="7D744596"/>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0" w15:restartNumberingAfterBreak="0">
    <w:nsid w:val="3D8C68CA"/>
    <w:multiLevelType w:val="hybridMultilevel"/>
    <w:tmpl w:val="C448A250"/>
    <w:lvl w:ilvl="0" w:tplc="BF1E67BA">
      <w:start w:val="9"/>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1" w15:restartNumberingAfterBreak="0">
    <w:nsid w:val="40A12357"/>
    <w:multiLevelType w:val="hybridMultilevel"/>
    <w:tmpl w:val="5808BC32"/>
    <w:lvl w:ilvl="0" w:tplc="EF74BE98">
      <w:start w:val="1"/>
      <w:numFmt w:val="upperRoman"/>
      <w:lvlText w:val="%1."/>
      <w:lvlJc w:val="left"/>
      <w:pPr>
        <w:ind w:left="1291" w:hanging="720"/>
      </w:pPr>
      <w:rPr>
        <w:rFonts w:hint="default"/>
      </w:rPr>
    </w:lvl>
    <w:lvl w:ilvl="1" w:tplc="080A0019" w:tentative="1">
      <w:start w:val="1"/>
      <w:numFmt w:val="lowerLetter"/>
      <w:lvlText w:val="%2."/>
      <w:lvlJc w:val="left"/>
      <w:pPr>
        <w:ind w:left="1651" w:hanging="360"/>
      </w:pPr>
    </w:lvl>
    <w:lvl w:ilvl="2" w:tplc="080A001B" w:tentative="1">
      <w:start w:val="1"/>
      <w:numFmt w:val="lowerRoman"/>
      <w:lvlText w:val="%3."/>
      <w:lvlJc w:val="right"/>
      <w:pPr>
        <w:ind w:left="2371" w:hanging="180"/>
      </w:pPr>
    </w:lvl>
    <w:lvl w:ilvl="3" w:tplc="080A000F" w:tentative="1">
      <w:start w:val="1"/>
      <w:numFmt w:val="decimal"/>
      <w:lvlText w:val="%4."/>
      <w:lvlJc w:val="left"/>
      <w:pPr>
        <w:ind w:left="3091" w:hanging="360"/>
      </w:pPr>
    </w:lvl>
    <w:lvl w:ilvl="4" w:tplc="080A0019" w:tentative="1">
      <w:start w:val="1"/>
      <w:numFmt w:val="lowerLetter"/>
      <w:lvlText w:val="%5."/>
      <w:lvlJc w:val="left"/>
      <w:pPr>
        <w:ind w:left="3811" w:hanging="360"/>
      </w:pPr>
    </w:lvl>
    <w:lvl w:ilvl="5" w:tplc="080A001B" w:tentative="1">
      <w:start w:val="1"/>
      <w:numFmt w:val="lowerRoman"/>
      <w:lvlText w:val="%6."/>
      <w:lvlJc w:val="right"/>
      <w:pPr>
        <w:ind w:left="4531" w:hanging="180"/>
      </w:pPr>
    </w:lvl>
    <w:lvl w:ilvl="6" w:tplc="080A000F" w:tentative="1">
      <w:start w:val="1"/>
      <w:numFmt w:val="decimal"/>
      <w:lvlText w:val="%7."/>
      <w:lvlJc w:val="left"/>
      <w:pPr>
        <w:ind w:left="5251" w:hanging="360"/>
      </w:pPr>
    </w:lvl>
    <w:lvl w:ilvl="7" w:tplc="080A0019" w:tentative="1">
      <w:start w:val="1"/>
      <w:numFmt w:val="lowerLetter"/>
      <w:lvlText w:val="%8."/>
      <w:lvlJc w:val="left"/>
      <w:pPr>
        <w:ind w:left="5971" w:hanging="360"/>
      </w:pPr>
    </w:lvl>
    <w:lvl w:ilvl="8" w:tplc="080A001B" w:tentative="1">
      <w:start w:val="1"/>
      <w:numFmt w:val="lowerRoman"/>
      <w:lvlText w:val="%9."/>
      <w:lvlJc w:val="right"/>
      <w:pPr>
        <w:ind w:left="6691" w:hanging="180"/>
      </w:pPr>
    </w:lvl>
  </w:abstractNum>
  <w:abstractNum w:abstractNumId="12" w15:restartNumberingAfterBreak="0">
    <w:nsid w:val="51EB5D00"/>
    <w:multiLevelType w:val="hybridMultilevel"/>
    <w:tmpl w:val="1B90E0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3EF50F1"/>
    <w:multiLevelType w:val="hybridMultilevel"/>
    <w:tmpl w:val="F4CA6DE6"/>
    <w:lvl w:ilvl="0" w:tplc="AE1CD59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61C4106"/>
    <w:multiLevelType w:val="multilevel"/>
    <w:tmpl w:val="66E02DB6"/>
    <w:lvl w:ilvl="0">
      <w:start w:val="1"/>
      <w:numFmt w:val="bullet"/>
      <w:lvlText w:val=""/>
      <w:lvlJc w:val="left"/>
      <w:pPr>
        <w:tabs>
          <w:tab w:val="num" w:pos="843"/>
        </w:tabs>
        <w:ind w:left="843" w:hanging="360"/>
      </w:pPr>
      <w:rPr>
        <w:rFonts w:ascii="Symbol" w:hAnsi="Symbol" w:hint="default"/>
        <w:sz w:val="20"/>
      </w:rPr>
    </w:lvl>
    <w:lvl w:ilvl="1" w:tentative="1">
      <w:start w:val="1"/>
      <w:numFmt w:val="bullet"/>
      <w:lvlText w:val="o"/>
      <w:lvlJc w:val="left"/>
      <w:pPr>
        <w:tabs>
          <w:tab w:val="num" w:pos="1563"/>
        </w:tabs>
        <w:ind w:left="1563" w:hanging="360"/>
      </w:pPr>
      <w:rPr>
        <w:rFonts w:ascii="Courier New" w:hAnsi="Courier New" w:hint="default"/>
        <w:sz w:val="20"/>
      </w:rPr>
    </w:lvl>
    <w:lvl w:ilvl="2" w:tentative="1">
      <w:start w:val="1"/>
      <w:numFmt w:val="bullet"/>
      <w:lvlText w:val=""/>
      <w:lvlJc w:val="left"/>
      <w:pPr>
        <w:tabs>
          <w:tab w:val="num" w:pos="2283"/>
        </w:tabs>
        <w:ind w:left="2283" w:hanging="360"/>
      </w:pPr>
      <w:rPr>
        <w:rFonts w:ascii="Wingdings" w:hAnsi="Wingdings" w:hint="default"/>
        <w:sz w:val="20"/>
      </w:rPr>
    </w:lvl>
    <w:lvl w:ilvl="3" w:tentative="1">
      <w:start w:val="1"/>
      <w:numFmt w:val="bullet"/>
      <w:lvlText w:val=""/>
      <w:lvlJc w:val="left"/>
      <w:pPr>
        <w:tabs>
          <w:tab w:val="num" w:pos="3003"/>
        </w:tabs>
        <w:ind w:left="3003" w:hanging="360"/>
      </w:pPr>
      <w:rPr>
        <w:rFonts w:ascii="Wingdings" w:hAnsi="Wingdings" w:hint="default"/>
        <w:sz w:val="20"/>
      </w:rPr>
    </w:lvl>
    <w:lvl w:ilvl="4" w:tentative="1">
      <w:start w:val="1"/>
      <w:numFmt w:val="bullet"/>
      <w:lvlText w:val=""/>
      <w:lvlJc w:val="left"/>
      <w:pPr>
        <w:tabs>
          <w:tab w:val="num" w:pos="3723"/>
        </w:tabs>
        <w:ind w:left="3723" w:hanging="360"/>
      </w:pPr>
      <w:rPr>
        <w:rFonts w:ascii="Wingdings" w:hAnsi="Wingdings" w:hint="default"/>
        <w:sz w:val="20"/>
      </w:rPr>
    </w:lvl>
    <w:lvl w:ilvl="5" w:tentative="1">
      <w:start w:val="1"/>
      <w:numFmt w:val="bullet"/>
      <w:lvlText w:val=""/>
      <w:lvlJc w:val="left"/>
      <w:pPr>
        <w:tabs>
          <w:tab w:val="num" w:pos="4443"/>
        </w:tabs>
        <w:ind w:left="4443" w:hanging="360"/>
      </w:pPr>
      <w:rPr>
        <w:rFonts w:ascii="Wingdings" w:hAnsi="Wingdings" w:hint="default"/>
        <w:sz w:val="20"/>
      </w:rPr>
    </w:lvl>
    <w:lvl w:ilvl="6" w:tentative="1">
      <w:start w:val="1"/>
      <w:numFmt w:val="bullet"/>
      <w:lvlText w:val=""/>
      <w:lvlJc w:val="left"/>
      <w:pPr>
        <w:tabs>
          <w:tab w:val="num" w:pos="5163"/>
        </w:tabs>
        <w:ind w:left="5163" w:hanging="360"/>
      </w:pPr>
      <w:rPr>
        <w:rFonts w:ascii="Wingdings" w:hAnsi="Wingdings" w:hint="default"/>
        <w:sz w:val="20"/>
      </w:rPr>
    </w:lvl>
    <w:lvl w:ilvl="7" w:tentative="1">
      <w:start w:val="1"/>
      <w:numFmt w:val="bullet"/>
      <w:lvlText w:val=""/>
      <w:lvlJc w:val="left"/>
      <w:pPr>
        <w:tabs>
          <w:tab w:val="num" w:pos="5883"/>
        </w:tabs>
        <w:ind w:left="5883" w:hanging="360"/>
      </w:pPr>
      <w:rPr>
        <w:rFonts w:ascii="Wingdings" w:hAnsi="Wingdings" w:hint="default"/>
        <w:sz w:val="20"/>
      </w:rPr>
    </w:lvl>
    <w:lvl w:ilvl="8" w:tentative="1">
      <w:start w:val="1"/>
      <w:numFmt w:val="bullet"/>
      <w:lvlText w:val=""/>
      <w:lvlJc w:val="left"/>
      <w:pPr>
        <w:tabs>
          <w:tab w:val="num" w:pos="6603"/>
        </w:tabs>
        <w:ind w:left="6603" w:hanging="360"/>
      </w:pPr>
      <w:rPr>
        <w:rFonts w:ascii="Wingdings" w:hAnsi="Wingdings" w:hint="default"/>
        <w:sz w:val="20"/>
      </w:rPr>
    </w:lvl>
  </w:abstractNum>
  <w:abstractNum w:abstractNumId="15" w15:restartNumberingAfterBreak="0">
    <w:nsid w:val="57065533"/>
    <w:multiLevelType w:val="hybridMultilevel"/>
    <w:tmpl w:val="BC882D16"/>
    <w:lvl w:ilvl="0" w:tplc="2E2A5A3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66E6720"/>
    <w:multiLevelType w:val="hybridMultilevel"/>
    <w:tmpl w:val="063805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03D125C"/>
    <w:multiLevelType w:val="hybridMultilevel"/>
    <w:tmpl w:val="C21E7B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EAF53C1"/>
    <w:multiLevelType w:val="hybridMultilevel"/>
    <w:tmpl w:val="ABE61B1E"/>
    <w:lvl w:ilvl="0" w:tplc="080A0001">
      <w:start w:val="1"/>
      <w:numFmt w:val="bullet"/>
      <w:lvlText w:val=""/>
      <w:lvlJc w:val="left"/>
      <w:pPr>
        <w:ind w:left="1305" w:hanging="360"/>
      </w:pPr>
      <w:rPr>
        <w:rFonts w:ascii="Symbol" w:hAnsi="Symbol" w:hint="default"/>
      </w:rPr>
    </w:lvl>
    <w:lvl w:ilvl="1" w:tplc="080A0003" w:tentative="1">
      <w:start w:val="1"/>
      <w:numFmt w:val="bullet"/>
      <w:lvlText w:val="o"/>
      <w:lvlJc w:val="left"/>
      <w:pPr>
        <w:ind w:left="2025" w:hanging="360"/>
      </w:pPr>
      <w:rPr>
        <w:rFonts w:ascii="Courier New" w:hAnsi="Courier New" w:cs="Courier New" w:hint="default"/>
      </w:rPr>
    </w:lvl>
    <w:lvl w:ilvl="2" w:tplc="080A0005" w:tentative="1">
      <w:start w:val="1"/>
      <w:numFmt w:val="bullet"/>
      <w:lvlText w:val=""/>
      <w:lvlJc w:val="left"/>
      <w:pPr>
        <w:ind w:left="2745" w:hanging="360"/>
      </w:pPr>
      <w:rPr>
        <w:rFonts w:ascii="Wingdings" w:hAnsi="Wingdings" w:hint="default"/>
      </w:rPr>
    </w:lvl>
    <w:lvl w:ilvl="3" w:tplc="080A0001" w:tentative="1">
      <w:start w:val="1"/>
      <w:numFmt w:val="bullet"/>
      <w:lvlText w:val=""/>
      <w:lvlJc w:val="left"/>
      <w:pPr>
        <w:ind w:left="3465" w:hanging="360"/>
      </w:pPr>
      <w:rPr>
        <w:rFonts w:ascii="Symbol" w:hAnsi="Symbol" w:hint="default"/>
      </w:rPr>
    </w:lvl>
    <w:lvl w:ilvl="4" w:tplc="080A0003" w:tentative="1">
      <w:start w:val="1"/>
      <w:numFmt w:val="bullet"/>
      <w:lvlText w:val="o"/>
      <w:lvlJc w:val="left"/>
      <w:pPr>
        <w:ind w:left="4185" w:hanging="360"/>
      </w:pPr>
      <w:rPr>
        <w:rFonts w:ascii="Courier New" w:hAnsi="Courier New" w:cs="Courier New" w:hint="default"/>
      </w:rPr>
    </w:lvl>
    <w:lvl w:ilvl="5" w:tplc="080A0005" w:tentative="1">
      <w:start w:val="1"/>
      <w:numFmt w:val="bullet"/>
      <w:lvlText w:val=""/>
      <w:lvlJc w:val="left"/>
      <w:pPr>
        <w:ind w:left="4905" w:hanging="360"/>
      </w:pPr>
      <w:rPr>
        <w:rFonts w:ascii="Wingdings" w:hAnsi="Wingdings" w:hint="default"/>
      </w:rPr>
    </w:lvl>
    <w:lvl w:ilvl="6" w:tplc="080A0001" w:tentative="1">
      <w:start w:val="1"/>
      <w:numFmt w:val="bullet"/>
      <w:lvlText w:val=""/>
      <w:lvlJc w:val="left"/>
      <w:pPr>
        <w:ind w:left="5625" w:hanging="360"/>
      </w:pPr>
      <w:rPr>
        <w:rFonts w:ascii="Symbol" w:hAnsi="Symbol" w:hint="default"/>
      </w:rPr>
    </w:lvl>
    <w:lvl w:ilvl="7" w:tplc="080A0003" w:tentative="1">
      <w:start w:val="1"/>
      <w:numFmt w:val="bullet"/>
      <w:lvlText w:val="o"/>
      <w:lvlJc w:val="left"/>
      <w:pPr>
        <w:ind w:left="6345" w:hanging="360"/>
      </w:pPr>
      <w:rPr>
        <w:rFonts w:ascii="Courier New" w:hAnsi="Courier New" w:cs="Courier New" w:hint="default"/>
      </w:rPr>
    </w:lvl>
    <w:lvl w:ilvl="8" w:tplc="080A0005" w:tentative="1">
      <w:start w:val="1"/>
      <w:numFmt w:val="bullet"/>
      <w:lvlText w:val=""/>
      <w:lvlJc w:val="left"/>
      <w:pPr>
        <w:ind w:left="7065" w:hanging="360"/>
      </w:pPr>
      <w:rPr>
        <w:rFonts w:ascii="Wingdings" w:hAnsi="Wingdings" w:hint="default"/>
      </w:rPr>
    </w:lvl>
  </w:abstractNum>
  <w:num w:numId="1">
    <w:abstractNumId w:val="9"/>
  </w:num>
  <w:num w:numId="2">
    <w:abstractNumId w:val="3"/>
  </w:num>
  <w:num w:numId="3">
    <w:abstractNumId w:val="0"/>
  </w:num>
  <w:num w:numId="4">
    <w:abstractNumId w:val="8"/>
  </w:num>
  <w:num w:numId="5">
    <w:abstractNumId w:val="6"/>
  </w:num>
  <w:num w:numId="6">
    <w:abstractNumId w:val="14"/>
  </w:num>
  <w:num w:numId="7">
    <w:abstractNumId w:val="18"/>
  </w:num>
  <w:num w:numId="8">
    <w:abstractNumId w:val="16"/>
  </w:num>
  <w:num w:numId="9">
    <w:abstractNumId w:val="13"/>
  </w:num>
  <w:num w:numId="10">
    <w:abstractNumId w:val="15"/>
  </w:num>
  <w:num w:numId="11">
    <w:abstractNumId w:val="12"/>
  </w:num>
  <w:num w:numId="12">
    <w:abstractNumId w:val="4"/>
  </w:num>
  <w:num w:numId="13">
    <w:abstractNumId w:val="7"/>
  </w:num>
  <w:num w:numId="14">
    <w:abstractNumId w:val="17"/>
  </w:num>
  <w:num w:numId="15">
    <w:abstractNumId w:val="11"/>
  </w:num>
  <w:num w:numId="16">
    <w:abstractNumId w:val="1"/>
  </w:num>
  <w:num w:numId="17">
    <w:abstractNumId w:val="5"/>
  </w:num>
  <w:num w:numId="18">
    <w:abstractNumId w:val="10"/>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strokecolor="#fc6">
      <v:stroke color="#fc6" weight="2pt"/>
      <v:shadow on="t" opacity="24903f" origin=",.5" offset="0,.55556mm"/>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229"/>
    <w:rsid w:val="000006D0"/>
    <w:rsid w:val="0000244F"/>
    <w:rsid w:val="00011F19"/>
    <w:rsid w:val="00013685"/>
    <w:rsid w:val="00021F12"/>
    <w:rsid w:val="00022208"/>
    <w:rsid w:val="00023CEF"/>
    <w:rsid w:val="00025536"/>
    <w:rsid w:val="00025970"/>
    <w:rsid w:val="00026767"/>
    <w:rsid w:val="00033772"/>
    <w:rsid w:val="00036A8B"/>
    <w:rsid w:val="0004288E"/>
    <w:rsid w:val="0004788B"/>
    <w:rsid w:val="0005230F"/>
    <w:rsid w:val="00063DD3"/>
    <w:rsid w:val="00070734"/>
    <w:rsid w:val="000712CD"/>
    <w:rsid w:val="00077444"/>
    <w:rsid w:val="00077EF8"/>
    <w:rsid w:val="00080CFB"/>
    <w:rsid w:val="00081E80"/>
    <w:rsid w:val="0008326A"/>
    <w:rsid w:val="00085D89"/>
    <w:rsid w:val="00086D20"/>
    <w:rsid w:val="00090D83"/>
    <w:rsid w:val="00093738"/>
    <w:rsid w:val="00095B56"/>
    <w:rsid w:val="00095FE2"/>
    <w:rsid w:val="00097E86"/>
    <w:rsid w:val="000A1B56"/>
    <w:rsid w:val="000B2DF7"/>
    <w:rsid w:val="000B792A"/>
    <w:rsid w:val="000C2B57"/>
    <w:rsid w:val="000C3AEE"/>
    <w:rsid w:val="000D0A11"/>
    <w:rsid w:val="000D4F59"/>
    <w:rsid w:val="000D72A2"/>
    <w:rsid w:val="000D7A15"/>
    <w:rsid w:val="000E2FD6"/>
    <w:rsid w:val="000E3C4D"/>
    <w:rsid w:val="000F5073"/>
    <w:rsid w:val="000F5363"/>
    <w:rsid w:val="000F5EDF"/>
    <w:rsid w:val="000F7661"/>
    <w:rsid w:val="00100FB2"/>
    <w:rsid w:val="00102898"/>
    <w:rsid w:val="00104759"/>
    <w:rsid w:val="00114C59"/>
    <w:rsid w:val="00122385"/>
    <w:rsid w:val="00131CB1"/>
    <w:rsid w:val="00136AEF"/>
    <w:rsid w:val="0014235F"/>
    <w:rsid w:val="0014637E"/>
    <w:rsid w:val="00147754"/>
    <w:rsid w:val="00151F3C"/>
    <w:rsid w:val="001655B1"/>
    <w:rsid w:val="0016587B"/>
    <w:rsid w:val="00165D63"/>
    <w:rsid w:val="00166E04"/>
    <w:rsid w:val="00166F42"/>
    <w:rsid w:val="00175F78"/>
    <w:rsid w:val="001761D8"/>
    <w:rsid w:val="001811F4"/>
    <w:rsid w:val="0018127D"/>
    <w:rsid w:val="00181E8A"/>
    <w:rsid w:val="001914F4"/>
    <w:rsid w:val="00191858"/>
    <w:rsid w:val="001A1A6B"/>
    <w:rsid w:val="001A42E2"/>
    <w:rsid w:val="001B01D1"/>
    <w:rsid w:val="001C0FD0"/>
    <w:rsid w:val="001C604E"/>
    <w:rsid w:val="001D25AA"/>
    <w:rsid w:val="001D25AD"/>
    <w:rsid w:val="001D46EC"/>
    <w:rsid w:val="001D6995"/>
    <w:rsid w:val="001E1B62"/>
    <w:rsid w:val="001E4DC4"/>
    <w:rsid w:val="001F4963"/>
    <w:rsid w:val="00212DC1"/>
    <w:rsid w:val="00213032"/>
    <w:rsid w:val="00220C80"/>
    <w:rsid w:val="00223FC5"/>
    <w:rsid w:val="00227F6E"/>
    <w:rsid w:val="00233B7D"/>
    <w:rsid w:val="00233E9B"/>
    <w:rsid w:val="0023419E"/>
    <w:rsid w:val="00234787"/>
    <w:rsid w:val="00242D34"/>
    <w:rsid w:val="00243159"/>
    <w:rsid w:val="00253F51"/>
    <w:rsid w:val="00254CDC"/>
    <w:rsid w:val="00260FBF"/>
    <w:rsid w:val="00261102"/>
    <w:rsid w:val="0026182E"/>
    <w:rsid w:val="00263345"/>
    <w:rsid w:val="002641EE"/>
    <w:rsid w:val="002645EF"/>
    <w:rsid w:val="00271C14"/>
    <w:rsid w:val="00282294"/>
    <w:rsid w:val="00282742"/>
    <w:rsid w:val="002843B8"/>
    <w:rsid w:val="00284858"/>
    <w:rsid w:val="00286092"/>
    <w:rsid w:val="00290FED"/>
    <w:rsid w:val="0029360E"/>
    <w:rsid w:val="00297F6E"/>
    <w:rsid w:val="002A26C1"/>
    <w:rsid w:val="002A6031"/>
    <w:rsid w:val="002B0050"/>
    <w:rsid w:val="002B0250"/>
    <w:rsid w:val="002B1CDB"/>
    <w:rsid w:val="002B3D4E"/>
    <w:rsid w:val="002B40F7"/>
    <w:rsid w:val="002B76A2"/>
    <w:rsid w:val="002C49E4"/>
    <w:rsid w:val="002C53C4"/>
    <w:rsid w:val="002C7578"/>
    <w:rsid w:val="002D069E"/>
    <w:rsid w:val="002D205A"/>
    <w:rsid w:val="002D5EFC"/>
    <w:rsid w:val="002E5240"/>
    <w:rsid w:val="002E5CD7"/>
    <w:rsid w:val="002E6C8B"/>
    <w:rsid w:val="0030031E"/>
    <w:rsid w:val="00300CE5"/>
    <w:rsid w:val="00305E88"/>
    <w:rsid w:val="0031035F"/>
    <w:rsid w:val="00311E54"/>
    <w:rsid w:val="00312AE3"/>
    <w:rsid w:val="00320C6F"/>
    <w:rsid w:val="00322490"/>
    <w:rsid w:val="00322709"/>
    <w:rsid w:val="0032341C"/>
    <w:rsid w:val="00327514"/>
    <w:rsid w:val="00342401"/>
    <w:rsid w:val="0034453D"/>
    <w:rsid w:val="00347375"/>
    <w:rsid w:val="00357779"/>
    <w:rsid w:val="00357DDD"/>
    <w:rsid w:val="003609E3"/>
    <w:rsid w:val="00362C48"/>
    <w:rsid w:val="0036387E"/>
    <w:rsid w:val="00364000"/>
    <w:rsid w:val="00367A68"/>
    <w:rsid w:val="00380E9E"/>
    <w:rsid w:val="00387166"/>
    <w:rsid w:val="00387AD8"/>
    <w:rsid w:val="003928D7"/>
    <w:rsid w:val="00392BB6"/>
    <w:rsid w:val="00393E4B"/>
    <w:rsid w:val="003A3891"/>
    <w:rsid w:val="003B1309"/>
    <w:rsid w:val="003B47F6"/>
    <w:rsid w:val="003B5E4C"/>
    <w:rsid w:val="003C1130"/>
    <w:rsid w:val="003C11F4"/>
    <w:rsid w:val="003C5687"/>
    <w:rsid w:val="003C5733"/>
    <w:rsid w:val="003C7824"/>
    <w:rsid w:val="003D1067"/>
    <w:rsid w:val="003E1A55"/>
    <w:rsid w:val="003E38CA"/>
    <w:rsid w:val="003E5266"/>
    <w:rsid w:val="003F107B"/>
    <w:rsid w:val="003F12A9"/>
    <w:rsid w:val="003F1963"/>
    <w:rsid w:val="003F69C0"/>
    <w:rsid w:val="00403CE7"/>
    <w:rsid w:val="00404EF6"/>
    <w:rsid w:val="0041320A"/>
    <w:rsid w:val="00426ACD"/>
    <w:rsid w:val="0043682F"/>
    <w:rsid w:val="00442D00"/>
    <w:rsid w:val="004450A7"/>
    <w:rsid w:val="00453EC0"/>
    <w:rsid w:val="00455ACE"/>
    <w:rsid w:val="0046427E"/>
    <w:rsid w:val="004749C8"/>
    <w:rsid w:val="004815A1"/>
    <w:rsid w:val="0048251D"/>
    <w:rsid w:val="004844B2"/>
    <w:rsid w:val="00484AB5"/>
    <w:rsid w:val="00485E34"/>
    <w:rsid w:val="00486A4E"/>
    <w:rsid w:val="00495657"/>
    <w:rsid w:val="00496C55"/>
    <w:rsid w:val="004A123A"/>
    <w:rsid w:val="004A4180"/>
    <w:rsid w:val="004A43FD"/>
    <w:rsid w:val="004C43FB"/>
    <w:rsid w:val="004C5F61"/>
    <w:rsid w:val="004D05BD"/>
    <w:rsid w:val="004D05F3"/>
    <w:rsid w:val="004D1F0B"/>
    <w:rsid w:val="004D318B"/>
    <w:rsid w:val="004D4979"/>
    <w:rsid w:val="004D6920"/>
    <w:rsid w:val="004D70FC"/>
    <w:rsid w:val="004E4DC5"/>
    <w:rsid w:val="004E54A6"/>
    <w:rsid w:val="004F12AE"/>
    <w:rsid w:val="004F2CBF"/>
    <w:rsid w:val="00501F68"/>
    <w:rsid w:val="005058CB"/>
    <w:rsid w:val="00512B3F"/>
    <w:rsid w:val="00530798"/>
    <w:rsid w:val="00530B5E"/>
    <w:rsid w:val="00533430"/>
    <w:rsid w:val="0054108A"/>
    <w:rsid w:val="00543FC2"/>
    <w:rsid w:val="005445AE"/>
    <w:rsid w:val="0055069D"/>
    <w:rsid w:val="00553C88"/>
    <w:rsid w:val="00563DC3"/>
    <w:rsid w:val="0056645F"/>
    <w:rsid w:val="0056737E"/>
    <w:rsid w:val="00580BAE"/>
    <w:rsid w:val="00580DEB"/>
    <w:rsid w:val="0058160A"/>
    <w:rsid w:val="0058315B"/>
    <w:rsid w:val="00583FD8"/>
    <w:rsid w:val="00595573"/>
    <w:rsid w:val="00596435"/>
    <w:rsid w:val="005A0969"/>
    <w:rsid w:val="005A3524"/>
    <w:rsid w:val="005A4E59"/>
    <w:rsid w:val="005B067B"/>
    <w:rsid w:val="005B263C"/>
    <w:rsid w:val="005C593C"/>
    <w:rsid w:val="005D443E"/>
    <w:rsid w:val="005D526A"/>
    <w:rsid w:val="005E3326"/>
    <w:rsid w:val="005E33FE"/>
    <w:rsid w:val="005F45F7"/>
    <w:rsid w:val="00601402"/>
    <w:rsid w:val="00602DA7"/>
    <w:rsid w:val="00616E6F"/>
    <w:rsid w:val="0062652E"/>
    <w:rsid w:val="00627A8C"/>
    <w:rsid w:val="00627CEA"/>
    <w:rsid w:val="00630A48"/>
    <w:rsid w:val="00642544"/>
    <w:rsid w:val="0064268C"/>
    <w:rsid w:val="00646BEE"/>
    <w:rsid w:val="00647FC0"/>
    <w:rsid w:val="00651323"/>
    <w:rsid w:val="0065176A"/>
    <w:rsid w:val="00653361"/>
    <w:rsid w:val="00656363"/>
    <w:rsid w:val="00663870"/>
    <w:rsid w:val="006724FC"/>
    <w:rsid w:val="00674201"/>
    <w:rsid w:val="00674B37"/>
    <w:rsid w:val="00674D67"/>
    <w:rsid w:val="00675965"/>
    <w:rsid w:val="00675FD1"/>
    <w:rsid w:val="00680B45"/>
    <w:rsid w:val="006847FB"/>
    <w:rsid w:val="0068747F"/>
    <w:rsid w:val="00690C37"/>
    <w:rsid w:val="00692D20"/>
    <w:rsid w:val="006949C9"/>
    <w:rsid w:val="006A38F4"/>
    <w:rsid w:val="006A7276"/>
    <w:rsid w:val="006B1BB2"/>
    <w:rsid w:val="006B459C"/>
    <w:rsid w:val="006B4ECE"/>
    <w:rsid w:val="006B553E"/>
    <w:rsid w:val="006B5A36"/>
    <w:rsid w:val="006C0C59"/>
    <w:rsid w:val="006C13F8"/>
    <w:rsid w:val="006C69F1"/>
    <w:rsid w:val="006D0437"/>
    <w:rsid w:val="006D0B03"/>
    <w:rsid w:val="006D1299"/>
    <w:rsid w:val="006D2565"/>
    <w:rsid w:val="006D3301"/>
    <w:rsid w:val="006D5A8E"/>
    <w:rsid w:val="006E6628"/>
    <w:rsid w:val="006E6BD6"/>
    <w:rsid w:val="006F0847"/>
    <w:rsid w:val="006F1E48"/>
    <w:rsid w:val="006F3A22"/>
    <w:rsid w:val="007003B7"/>
    <w:rsid w:val="0070099D"/>
    <w:rsid w:val="00701673"/>
    <w:rsid w:val="00702D83"/>
    <w:rsid w:val="007110D8"/>
    <w:rsid w:val="007111BD"/>
    <w:rsid w:val="0071222D"/>
    <w:rsid w:val="00722229"/>
    <w:rsid w:val="00722373"/>
    <w:rsid w:val="007306EF"/>
    <w:rsid w:val="00732D34"/>
    <w:rsid w:val="00733280"/>
    <w:rsid w:val="007340D4"/>
    <w:rsid w:val="00736308"/>
    <w:rsid w:val="00747AC7"/>
    <w:rsid w:val="007721B0"/>
    <w:rsid w:val="00774855"/>
    <w:rsid w:val="00781469"/>
    <w:rsid w:val="00782F44"/>
    <w:rsid w:val="0078319E"/>
    <w:rsid w:val="0079519C"/>
    <w:rsid w:val="007A7F57"/>
    <w:rsid w:val="007B140E"/>
    <w:rsid w:val="007B1A33"/>
    <w:rsid w:val="007B315B"/>
    <w:rsid w:val="007B47D2"/>
    <w:rsid w:val="007B7746"/>
    <w:rsid w:val="007C30CE"/>
    <w:rsid w:val="007D2597"/>
    <w:rsid w:val="007D44C0"/>
    <w:rsid w:val="007D4630"/>
    <w:rsid w:val="007D57A8"/>
    <w:rsid w:val="007D5AA5"/>
    <w:rsid w:val="007E206D"/>
    <w:rsid w:val="007E6E54"/>
    <w:rsid w:val="007F17BE"/>
    <w:rsid w:val="007F395C"/>
    <w:rsid w:val="007F6724"/>
    <w:rsid w:val="007F6971"/>
    <w:rsid w:val="0080186B"/>
    <w:rsid w:val="00801B0D"/>
    <w:rsid w:val="00807738"/>
    <w:rsid w:val="008118E7"/>
    <w:rsid w:val="00813B89"/>
    <w:rsid w:val="00826AB5"/>
    <w:rsid w:val="0082725A"/>
    <w:rsid w:val="0082727D"/>
    <w:rsid w:val="008316E6"/>
    <w:rsid w:val="00834048"/>
    <w:rsid w:val="008352E8"/>
    <w:rsid w:val="0083616F"/>
    <w:rsid w:val="00840FE0"/>
    <w:rsid w:val="00841D18"/>
    <w:rsid w:val="0084377E"/>
    <w:rsid w:val="00845D32"/>
    <w:rsid w:val="0084615A"/>
    <w:rsid w:val="00846C91"/>
    <w:rsid w:val="008612F2"/>
    <w:rsid w:val="00865601"/>
    <w:rsid w:val="00866623"/>
    <w:rsid w:val="008727D1"/>
    <w:rsid w:val="008728FD"/>
    <w:rsid w:val="00874B27"/>
    <w:rsid w:val="00880F97"/>
    <w:rsid w:val="00882C14"/>
    <w:rsid w:val="00883329"/>
    <w:rsid w:val="00885D3E"/>
    <w:rsid w:val="00886C24"/>
    <w:rsid w:val="00887B2F"/>
    <w:rsid w:val="008941E8"/>
    <w:rsid w:val="00897797"/>
    <w:rsid w:val="008A0D0F"/>
    <w:rsid w:val="008A2003"/>
    <w:rsid w:val="008A2B91"/>
    <w:rsid w:val="008A3A1A"/>
    <w:rsid w:val="008A7871"/>
    <w:rsid w:val="008B6576"/>
    <w:rsid w:val="008C2A8E"/>
    <w:rsid w:val="008D2A3D"/>
    <w:rsid w:val="008D3476"/>
    <w:rsid w:val="009009ED"/>
    <w:rsid w:val="00902261"/>
    <w:rsid w:val="0091553F"/>
    <w:rsid w:val="00921AFF"/>
    <w:rsid w:val="00921CA4"/>
    <w:rsid w:val="00924248"/>
    <w:rsid w:val="00930F7F"/>
    <w:rsid w:val="00941652"/>
    <w:rsid w:val="00942746"/>
    <w:rsid w:val="00942B40"/>
    <w:rsid w:val="00944430"/>
    <w:rsid w:val="0094493F"/>
    <w:rsid w:val="00951AB3"/>
    <w:rsid w:val="00954A43"/>
    <w:rsid w:val="00963124"/>
    <w:rsid w:val="009672A8"/>
    <w:rsid w:val="00982764"/>
    <w:rsid w:val="00985332"/>
    <w:rsid w:val="00986DA7"/>
    <w:rsid w:val="00992462"/>
    <w:rsid w:val="00996AA3"/>
    <w:rsid w:val="00997035"/>
    <w:rsid w:val="009A1A57"/>
    <w:rsid w:val="009A25FD"/>
    <w:rsid w:val="009A2A39"/>
    <w:rsid w:val="009A38DB"/>
    <w:rsid w:val="009A3D15"/>
    <w:rsid w:val="009A5C50"/>
    <w:rsid w:val="009B09F5"/>
    <w:rsid w:val="009B2A32"/>
    <w:rsid w:val="009B310D"/>
    <w:rsid w:val="009B427C"/>
    <w:rsid w:val="009C0065"/>
    <w:rsid w:val="009C0D74"/>
    <w:rsid w:val="009C59F7"/>
    <w:rsid w:val="009D7C11"/>
    <w:rsid w:val="009E05C5"/>
    <w:rsid w:val="009E08A3"/>
    <w:rsid w:val="009E43DC"/>
    <w:rsid w:val="009E45F0"/>
    <w:rsid w:val="009F4B7E"/>
    <w:rsid w:val="009F4CE4"/>
    <w:rsid w:val="009F55BA"/>
    <w:rsid w:val="009F6A08"/>
    <w:rsid w:val="00A05E6B"/>
    <w:rsid w:val="00A11D91"/>
    <w:rsid w:val="00A1497A"/>
    <w:rsid w:val="00A14B8F"/>
    <w:rsid w:val="00A17375"/>
    <w:rsid w:val="00A17EE9"/>
    <w:rsid w:val="00A20059"/>
    <w:rsid w:val="00A244E5"/>
    <w:rsid w:val="00A33B10"/>
    <w:rsid w:val="00A35F9F"/>
    <w:rsid w:val="00A42EE9"/>
    <w:rsid w:val="00A44ECA"/>
    <w:rsid w:val="00A45EA4"/>
    <w:rsid w:val="00A47C54"/>
    <w:rsid w:val="00A50CDD"/>
    <w:rsid w:val="00A53EF8"/>
    <w:rsid w:val="00A55424"/>
    <w:rsid w:val="00A5742A"/>
    <w:rsid w:val="00A63A96"/>
    <w:rsid w:val="00A66EC9"/>
    <w:rsid w:val="00A67FAA"/>
    <w:rsid w:val="00A72E6C"/>
    <w:rsid w:val="00A74E07"/>
    <w:rsid w:val="00A75996"/>
    <w:rsid w:val="00A7784E"/>
    <w:rsid w:val="00A82A20"/>
    <w:rsid w:val="00A849AA"/>
    <w:rsid w:val="00A8670D"/>
    <w:rsid w:val="00A91E34"/>
    <w:rsid w:val="00AB0D1B"/>
    <w:rsid w:val="00AB730F"/>
    <w:rsid w:val="00AC25E5"/>
    <w:rsid w:val="00AC5A7B"/>
    <w:rsid w:val="00AC7510"/>
    <w:rsid w:val="00AD2E62"/>
    <w:rsid w:val="00AD32E9"/>
    <w:rsid w:val="00AD43DF"/>
    <w:rsid w:val="00AE0AFE"/>
    <w:rsid w:val="00AE156D"/>
    <w:rsid w:val="00AE5980"/>
    <w:rsid w:val="00AF621E"/>
    <w:rsid w:val="00AF7D08"/>
    <w:rsid w:val="00B03C6E"/>
    <w:rsid w:val="00B04C83"/>
    <w:rsid w:val="00B051C2"/>
    <w:rsid w:val="00B108B4"/>
    <w:rsid w:val="00B147C9"/>
    <w:rsid w:val="00B22086"/>
    <w:rsid w:val="00B25529"/>
    <w:rsid w:val="00B30CB0"/>
    <w:rsid w:val="00B336A9"/>
    <w:rsid w:val="00B34CC9"/>
    <w:rsid w:val="00B35566"/>
    <w:rsid w:val="00B364F3"/>
    <w:rsid w:val="00B46211"/>
    <w:rsid w:val="00B50EEC"/>
    <w:rsid w:val="00B50F45"/>
    <w:rsid w:val="00B512A1"/>
    <w:rsid w:val="00B62DAE"/>
    <w:rsid w:val="00B63D00"/>
    <w:rsid w:val="00B65A44"/>
    <w:rsid w:val="00B708A9"/>
    <w:rsid w:val="00B7403D"/>
    <w:rsid w:val="00B74266"/>
    <w:rsid w:val="00B76027"/>
    <w:rsid w:val="00B80558"/>
    <w:rsid w:val="00B819AB"/>
    <w:rsid w:val="00B84204"/>
    <w:rsid w:val="00B8478F"/>
    <w:rsid w:val="00B85099"/>
    <w:rsid w:val="00B86481"/>
    <w:rsid w:val="00BA2F6F"/>
    <w:rsid w:val="00BA37AF"/>
    <w:rsid w:val="00BA59D4"/>
    <w:rsid w:val="00BC463C"/>
    <w:rsid w:val="00BD0FCC"/>
    <w:rsid w:val="00BE11AD"/>
    <w:rsid w:val="00BE1E53"/>
    <w:rsid w:val="00BE2CDA"/>
    <w:rsid w:val="00BE2FE7"/>
    <w:rsid w:val="00BE51E9"/>
    <w:rsid w:val="00BE7D4B"/>
    <w:rsid w:val="00BE7EEC"/>
    <w:rsid w:val="00BF181D"/>
    <w:rsid w:val="00BF1AD2"/>
    <w:rsid w:val="00BF6385"/>
    <w:rsid w:val="00BF6C76"/>
    <w:rsid w:val="00BF7FC1"/>
    <w:rsid w:val="00C03042"/>
    <w:rsid w:val="00C0630D"/>
    <w:rsid w:val="00C115E6"/>
    <w:rsid w:val="00C122B2"/>
    <w:rsid w:val="00C13525"/>
    <w:rsid w:val="00C14B1D"/>
    <w:rsid w:val="00C15135"/>
    <w:rsid w:val="00C174EA"/>
    <w:rsid w:val="00C2234F"/>
    <w:rsid w:val="00C240F8"/>
    <w:rsid w:val="00C24740"/>
    <w:rsid w:val="00C336F8"/>
    <w:rsid w:val="00C36AE5"/>
    <w:rsid w:val="00C37724"/>
    <w:rsid w:val="00C409A1"/>
    <w:rsid w:val="00C40C4A"/>
    <w:rsid w:val="00C453BC"/>
    <w:rsid w:val="00C54687"/>
    <w:rsid w:val="00C56F28"/>
    <w:rsid w:val="00C76B42"/>
    <w:rsid w:val="00C77F77"/>
    <w:rsid w:val="00C80470"/>
    <w:rsid w:val="00C83D8E"/>
    <w:rsid w:val="00C86AA0"/>
    <w:rsid w:val="00C877D9"/>
    <w:rsid w:val="00C90632"/>
    <w:rsid w:val="00C91D2A"/>
    <w:rsid w:val="00C91DFF"/>
    <w:rsid w:val="00C956C5"/>
    <w:rsid w:val="00CA53B7"/>
    <w:rsid w:val="00CA6F8A"/>
    <w:rsid w:val="00CB50D1"/>
    <w:rsid w:val="00CC0468"/>
    <w:rsid w:val="00CC0719"/>
    <w:rsid w:val="00CC0B19"/>
    <w:rsid w:val="00CC107A"/>
    <w:rsid w:val="00CC3FFC"/>
    <w:rsid w:val="00CC4635"/>
    <w:rsid w:val="00CD050A"/>
    <w:rsid w:val="00CD2056"/>
    <w:rsid w:val="00CD3EBF"/>
    <w:rsid w:val="00CE1DCD"/>
    <w:rsid w:val="00CE3AA3"/>
    <w:rsid w:val="00CE40EE"/>
    <w:rsid w:val="00CE4707"/>
    <w:rsid w:val="00CE6222"/>
    <w:rsid w:val="00CE6249"/>
    <w:rsid w:val="00CE799F"/>
    <w:rsid w:val="00CF79D9"/>
    <w:rsid w:val="00D00921"/>
    <w:rsid w:val="00D016FF"/>
    <w:rsid w:val="00D05343"/>
    <w:rsid w:val="00D0722B"/>
    <w:rsid w:val="00D10DA2"/>
    <w:rsid w:val="00D127D9"/>
    <w:rsid w:val="00D13271"/>
    <w:rsid w:val="00D1552D"/>
    <w:rsid w:val="00D257E6"/>
    <w:rsid w:val="00D26998"/>
    <w:rsid w:val="00D40E71"/>
    <w:rsid w:val="00D40F1E"/>
    <w:rsid w:val="00D42220"/>
    <w:rsid w:val="00D42DF7"/>
    <w:rsid w:val="00D51897"/>
    <w:rsid w:val="00D67324"/>
    <w:rsid w:val="00D7369D"/>
    <w:rsid w:val="00D749E3"/>
    <w:rsid w:val="00D74BD7"/>
    <w:rsid w:val="00D82FC6"/>
    <w:rsid w:val="00D9015A"/>
    <w:rsid w:val="00D94689"/>
    <w:rsid w:val="00DA2A60"/>
    <w:rsid w:val="00DB1BFE"/>
    <w:rsid w:val="00DB4C7C"/>
    <w:rsid w:val="00DB714A"/>
    <w:rsid w:val="00DC0ADA"/>
    <w:rsid w:val="00DC3744"/>
    <w:rsid w:val="00DC67E7"/>
    <w:rsid w:val="00DD10BD"/>
    <w:rsid w:val="00DD121E"/>
    <w:rsid w:val="00DE0DA6"/>
    <w:rsid w:val="00DF0025"/>
    <w:rsid w:val="00DF290A"/>
    <w:rsid w:val="00DF2D30"/>
    <w:rsid w:val="00DF3570"/>
    <w:rsid w:val="00DF5BE2"/>
    <w:rsid w:val="00E02727"/>
    <w:rsid w:val="00E036C0"/>
    <w:rsid w:val="00E074F0"/>
    <w:rsid w:val="00E120DE"/>
    <w:rsid w:val="00E12A32"/>
    <w:rsid w:val="00E152D8"/>
    <w:rsid w:val="00E15ECE"/>
    <w:rsid w:val="00E15FB4"/>
    <w:rsid w:val="00E17BD5"/>
    <w:rsid w:val="00E23BE2"/>
    <w:rsid w:val="00E31E92"/>
    <w:rsid w:val="00E32DEC"/>
    <w:rsid w:val="00E36194"/>
    <w:rsid w:val="00E4785B"/>
    <w:rsid w:val="00E478D0"/>
    <w:rsid w:val="00E47FEA"/>
    <w:rsid w:val="00E55253"/>
    <w:rsid w:val="00E57D29"/>
    <w:rsid w:val="00E62C80"/>
    <w:rsid w:val="00E63A00"/>
    <w:rsid w:val="00E66052"/>
    <w:rsid w:val="00E70F4D"/>
    <w:rsid w:val="00E73154"/>
    <w:rsid w:val="00E73588"/>
    <w:rsid w:val="00E77981"/>
    <w:rsid w:val="00E810D6"/>
    <w:rsid w:val="00E84AD7"/>
    <w:rsid w:val="00E86608"/>
    <w:rsid w:val="00EA33F6"/>
    <w:rsid w:val="00EA385B"/>
    <w:rsid w:val="00EB01D7"/>
    <w:rsid w:val="00EB0E38"/>
    <w:rsid w:val="00EB2F5B"/>
    <w:rsid w:val="00EB47C0"/>
    <w:rsid w:val="00EB5864"/>
    <w:rsid w:val="00EC04E5"/>
    <w:rsid w:val="00EC2C54"/>
    <w:rsid w:val="00ED0D55"/>
    <w:rsid w:val="00ED25F6"/>
    <w:rsid w:val="00ED7093"/>
    <w:rsid w:val="00EE65B1"/>
    <w:rsid w:val="00EE6985"/>
    <w:rsid w:val="00EF2C0A"/>
    <w:rsid w:val="00EF3F51"/>
    <w:rsid w:val="00EF783E"/>
    <w:rsid w:val="00F0384A"/>
    <w:rsid w:val="00F05B0C"/>
    <w:rsid w:val="00F14B66"/>
    <w:rsid w:val="00F22958"/>
    <w:rsid w:val="00F26754"/>
    <w:rsid w:val="00F34001"/>
    <w:rsid w:val="00F56036"/>
    <w:rsid w:val="00F64D6D"/>
    <w:rsid w:val="00F722BA"/>
    <w:rsid w:val="00F74A0C"/>
    <w:rsid w:val="00F81CA2"/>
    <w:rsid w:val="00F849B9"/>
    <w:rsid w:val="00F93EA6"/>
    <w:rsid w:val="00F94563"/>
    <w:rsid w:val="00FA4605"/>
    <w:rsid w:val="00FB1FF2"/>
    <w:rsid w:val="00FB2DDF"/>
    <w:rsid w:val="00FC102C"/>
    <w:rsid w:val="00FC4882"/>
    <w:rsid w:val="00FC5CAF"/>
    <w:rsid w:val="00FD42E9"/>
    <w:rsid w:val="00FD68A9"/>
    <w:rsid w:val="00FE479F"/>
    <w:rsid w:val="00FE7B6F"/>
    <w:rsid w:val="00FE7E99"/>
    <w:rsid w:val="00FF2996"/>
    <w:rsid w:val="00FF749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rokecolor="#fc6">
      <v:stroke color="#fc6" weight="2pt"/>
      <v:shadow on="t" opacity="24903f" origin=",.5" offset="0,.55556mm"/>
    </o:shapedefaults>
    <o:shapelayout v:ext="edit">
      <o:idmap v:ext="edit" data="1"/>
    </o:shapelayout>
  </w:shapeDefaults>
  <w:decimalSymbol w:val="."/>
  <w:listSeparator w:val=","/>
  <w14:docId w14:val="4465A157"/>
  <w14:defaultImageDpi w14:val="300"/>
  <w15:docId w15:val="{9C02246D-7869-3646-A00C-2EBE624FA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s-U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49C9"/>
    <w:rPr>
      <w:sz w:val="24"/>
      <w:szCs w:val="24"/>
      <w:lang w:val="es-ES_tradnl"/>
    </w:rPr>
  </w:style>
  <w:style w:type="paragraph" w:styleId="Ttulo1">
    <w:name w:val="heading 1"/>
    <w:basedOn w:val="Normal"/>
    <w:next w:val="Normal"/>
    <w:link w:val="Ttulo1Car"/>
    <w:uiPriority w:val="9"/>
    <w:qFormat/>
    <w:rsid w:val="003E38C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qFormat/>
    <w:rsid w:val="00F93EA6"/>
    <w:pPr>
      <w:keepNext/>
      <w:spacing w:before="240" w:after="60"/>
      <w:outlineLvl w:val="2"/>
    </w:pPr>
    <w:rPr>
      <w:rFonts w:ascii="Calibri" w:eastAsia="MS Gothic" w:hAnsi="Calibri"/>
      <w:b/>
      <w:bCs/>
      <w:sz w:val="26"/>
      <w:szCs w:val="26"/>
    </w:rPr>
  </w:style>
  <w:style w:type="paragraph" w:styleId="Ttulo5">
    <w:name w:val="heading 5"/>
    <w:basedOn w:val="Normal"/>
    <w:link w:val="Ttulo5Car"/>
    <w:uiPriority w:val="9"/>
    <w:qFormat/>
    <w:rsid w:val="003928D7"/>
    <w:pPr>
      <w:spacing w:before="100" w:beforeAutospacing="1" w:after="100" w:afterAutospacing="1"/>
      <w:outlineLvl w:val="4"/>
    </w:pPr>
    <w:rPr>
      <w:rFonts w:ascii="Times" w:hAnsi="Times"/>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22229"/>
    <w:rPr>
      <w:rFonts w:ascii="Lucida Grande" w:hAnsi="Lucida Grande"/>
      <w:sz w:val="18"/>
      <w:szCs w:val="18"/>
    </w:rPr>
  </w:style>
  <w:style w:type="character" w:customStyle="1" w:styleId="TextodegloboCar">
    <w:name w:val="Texto de globo Car"/>
    <w:link w:val="Textodeglobo"/>
    <w:uiPriority w:val="99"/>
    <w:semiHidden/>
    <w:rsid w:val="00722229"/>
    <w:rPr>
      <w:rFonts w:ascii="Lucida Grande" w:hAnsi="Lucida Grande"/>
      <w:sz w:val="18"/>
      <w:szCs w:val="18"/>
    </w:rPr>
  </w:style>
  <w:style w:type="paragraph" w:styleId="Encabezado">
    <w:name w:val="header"/>
    <w:basedOn w:val="Normal"/>
    <w:link w:val="EncabezadoCar"/>
    <w:uiPriority w:val="99"/>
    <w:unhideWhenUsed/>
    <w:rsid w:val="00722229"/>
    <w:pPr>
      <w:tabs>
        <w:tab w:val="center" w:pos="4252"/>
        <w:tab w:val="right" w:pos="8504"/>
      </w:tabs>
    </w:pPr>
  </w:style>
  <w:style w:type="character" w:customStyle="1" w:styleId="EncabezadoCar">
    <w:name w:val="Encabezado Car"/>
    <w:basedOn w:val="Fuentedeprrafopredeter"/>
    <w:link w:val="Encabezado"/>
    <w:uiPriority w:val="99"/>
    <w:rsid w:val="00722229"/>
  </w:style>
  <w:style w:type="paragraph" w:styleId="Piedepgina">
    <w:name w:val="footer"/>
    <w:basedOn w:val="Normal"/>
    <w:link w:val="PiedepginaCar"/>
    <w:uiPriority w:val="99"/>
    <w:unhideWhenUsed/>
    <w:rsid w:val="00722229"/>
    <w:pPr>
      <w:tabs>
        <w:tab w:val="center" w:pos="4252"/>
        <w:tab w:val="right" w:pos="8504"/>
      </w:tabs>
    </w:pPr>
  </w:style>
  <w:style w:type="character" w:customStyle="1" w:styleId="PiedepginaCar">
    <w:name w:val="Pie de página Car"/>
    <w:basedOn w:val="Fuentedeprrafopredeter"/>
    <w:link w:val="Piedepgina"/>
    <w:uiPriority w:val="99"/>
    <w:rsid w:val="00722229"/>
  </w:style>
  <w:style w:type="paragraph" w:customStyle="1" w:styleId="m91763113346106596m7313138160496177183gmail-msoheader">
    <w:name w:val="m_91763113346106596m_7313138160496177183gmail-msoheader"/>
    <w:basedOn w:val="Normal"/>
    <w:rsid w:val="0071222D"/>
    <w:pPr>
      <w:spacing w:before="100" w:beforeAutospacing="1" w:after="100" w:afterAutospacing="1"/>
    </w:pPr>
    <w:rPr>
      <w:rFonts w:ascii="Times" w:hAnsi="Times"/>
      <w:sz w:val="20"/>
      <w:szCs w:val="20"/>
    </w:rPr>
  </w:style>
  <w:style w:type="paragraph" w:customStyle="1" w:styleId="Prrafobsico">
    <w:name w:val="[Párrafo básico]"/>
    <w:basedOn w:val="Normal"/>
    <w:uiPriority w:val="99"/>
    <w:rsid w:val="00C77F77"/>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ipervnculo">
    <w:name w:val="Hyperlink"/>
    <w:uiPriority w:val="99"/>
    <w:unhideWhenUsed/>
    <w:rsid w:val="002A26C1"/>
    <w:rPr>
      <w:color w:val="0000FF"/>
      <w:u w:val="single"/>
    </w:rPr>
  </w:style>
  <w:style w:type="paragraph" w:styleId="NormalWeb">
    <w:name w:val="Normal (Web)"/>
    <w:basedOn w:val="Normal"/>
    <w:uiPriority w:val="99"/>
    <w:unhideWhenUsed/>
    <w:rsid w:val="00B65A44"/>
    <w:pPr>
      <w:spacing w:before="100" w:beforeAutospacing="1" w:after="100" w:afterAutospacing="1"/>
    </w:pPr>
    <w:rPr>
      <w:rFonts w:ascii="Times" w:hAnsi="Times"/>
      <w:sz w:val="20"/>
      <w:szCs w:val="20"/>
    </w:rPr>
  </w:style>
  <w:style w:type="table" w:styleId="Tablaconcuadrcula">
    <w:name w:val="Table Grid"/>
    <w:basedOn w:val="Tablanormal"/>
    <w:uiPriority w:val="39"/>
    <w:rsid w:val="006F1E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na1-nfasis21">
    <w:name w:val="Cuadrícula mediana 1 - Énfasis 21"/>
    <w:basedOn w:val="Normal"/>
    <w:uiPriority w:val="34"/>
    <w:qFormat/>
    <w:rsid w:val="006F1E48"/>
    <w:pPr>
      <w:ind w:left="708"/>
    </w:pPr>
  </w:style>
  <w:style w:type="character" w:customStyle="1" w:styleId="Ttulo5Car">
    <w:name w:val="Título 5 Car"/>
    <w:link w:val="Ttulo5"/>
    <w:uiPriority w:val="9"/>
    <w:rsid w:val="003928D7"/>
    <w:rPr>
      <w:rFonts w:ascii="Times" w:hAnsi="Times"/>
      <w:b/>
      <w:bCs/>
    </w:rPr>
  </w:style>
  <w:style w:type="character" w:styleId="Hipervnculovisitado">
    <w:name w:val="FollowedHyperlink"/>
    <w:uiPriority w:val="99"/>
    <w:semiHidden/>
    <w:unhideWhenUsed/>
    <w:rsid w:val="003928D7"/>
    <w:rPr>
      <w:color w:val="800080"/>
      <w:u w:val="single"/>
    </w:rPr>
  </w:style>
  <w:style w:type="character" w:customStyle="1" w:styleId="Ttulo3Car">
    <w:name w:val="Título 3 Car"/>
    <w:link w:val="Ttulo3"/>
    <w:uiPriority w:val="9"/>
    <w:semiHidden/>
    <w:rsid w:val="00F93EA6"/>
    <w:rPr>
      <w:rFonts w:ascii="Calibri" w:eastAsia="MS Gothic" w:hAnsi="Calibri" w:cs="Times New Roman"/>
      <w:b/>
      <w:bCs/>
      <w:sz w:val="26"/>
      <w:szCs w:val="26"/>
    </w:rPr>
  </w:style>
  <w:style w:type="character" w:customStyle="1" w:styleId="gmaildefault">
    <w:name w:val="gmail_default"/>
    <w:rsid w:val="009E45F0"/>
  </w:style>
  <w:style w:type="paragraph" w:customStyle="1" w:styleId="Listamulticolor-nfasis11">
    <w:name w:val="Lista multicolor - Énfasis 11"/>
    <w:basedOn w:val="Normal"/>
    <w:uiPriority w:val="34"/>
    <w:qFormat/>
    <w:rsid w:val="00A14B8F"/>
    <w:pPr>
      <w:spacing w:after="160" w:line="259" w:lineRule="auto"/>
      <w:ind w:left="720"/>
      <w:contextualSpacing/>
    </w:pPr>
    <w:rPr>
      <w:rFonts w:ascii="Calibri" w:eastAsia="Calibri" w:hAnsi="Calibri"/>
      <w:sz w:val="22"/>
      <w:szCs w:val="22"/>
      <w:lang w:val="es-MX" w:eastAsia="en-US"/>
    </w:rPr>
  </w:style>
  <w:style w:type="character" w:styleId="Textoennegrita">
    <w:name w:val="Strong"/>
    <w:uiPriority w:val="22"/>
    <w:qFormat/>
    <w:rsid w:val="00EB47C0"/>
    <w:rPr>
      <w:b/>
      <w:bC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036C0"/>
    <w:pPr>
      <w:spacing w:after="160" w:line="259" w:lineRule="auto"/>
      <w:ind w:left="720"/>
      <w:contextualSpacing/>
    </w:pPr>
    <w:rPr>
      <w:rFonts w:asciiTheme="minorHAnsi" w:eastAsiaTheme="minorHAnsi" w:hAnsiTheme="minorHAnsi" w:cstheme="minorBidi"/>
      <w:sz w:val="22"/>
      <w:szCs w:val="22"/>
      <w:lang w:val="es-MX" w:eastAsia="en-US"/>
    </w:rPr>
  </w:style>
  <w:style w:type="character" w:customStyle="1" w:styleId="UnresolvedMention">
    <w:name w:val="Unresolved Mention"/>
    <w:basedOn w:val="Fuentedeprrafopredeter"/>
    <w:uiPriority w:val="99"/>
    <w:semiHidden/>
    <w:unhideWhenUsed/>
    <w:rsid w:val="00392BB6"/>
    <w:rPr>
      <w:color w:val="605E5C"/>
      <w:shd w:val="clear" w:color="auto" w:fill="E1DFDD"/>
    </w:rPr>
  </w:style>
  <w:style w:type="character" w:customStyle="1" w:styleId="Ttulo1Car">
    <w:name w:val="Título 1 Car"/>
    <w:basedOn w:val="Fuentedeprrafopredeter"/>
    <w:link w:val="Ttulo1"/>
    <w:uiPriority w:val="9"/>
    <w:rsid w:val="003E38CA"/>
    <w:rPr>
      <w:rFonts w:asciiTheme="majorHAnsi" w:eastAsiaTheme="majorEastAsia" w:hAnsiTheme="majorHAnsi" w:cstheme="majorBidi"/>
      <w:color w:val="2F5496" w:themeColor="accent1" w:themeShade="BF"/>
      <w:sz w:val="32"/>
      <w:szCs w:val="32"/>
      <w:lang w:val="es-ES_tradnl"/>
    </w:rPr>
  </w:style>
  <w:style w:type="paragraph" w:styleId="Textoindependiente3">
    <w:name w:val="Body Text 3"/>
    <w:basedOn w:val="Normal"/>
    <w:link w:val="Textoindependiente3Car"/>
    <w:rsid w:val="003E38CA"/>
    <w:pPr>
      <w:spacing w:after="120"/>
    </w:pPr>
    <w:rPr>
      <w:rFonts w:ascii="Arial" w:eastAsia="Times New Roman" w:hAnsi="Arial"/>
      <w:sz w:val="16"/>
      <w:szCs w:val="16"/>
    </w:rPr>
  </w:style>
  <w:style w:type="character" w:customStyle="1" w:styleId="Textoindependiente3Car">
    <w:name w:val="Texto independiente 3 Car"/>
    <w:basedOn w:val="Fuentedeprrafopredeter"/>
    <w:link w:val="Textoindependiente3"/>
    <w:rsid w:val="003E38CA"/>
    <w:rPr>
      <w:rFonts w:ascii="Arial" w:eastAsia="Times New Roman" w:hAnsi="Arial"/>
      <w:sz w:val="16"/>
      <w:szCs w:val="16"/>
      <w:lang w:val="es-ES_tradnl"/>
    </w:rPr>
  </w:style>
  <w:style w:type="paragraph" w:customStyle="1" w:styleId="Texto">
    <w:name w:val="Texto"/>
    <w:basedOn w:val="Normal"/>
    <w:link w:val="TextoCar"/>
    <w:rsid w:val="003E38CA"/>
    <w:pPr>
      <w:spacing w:after="101" w:line="216" w:lineRule="exact"/>
      <w:ind w:firstLine="288"/>
      <w:jc w:val="both"/>
    </w:pPr>
    <w:rPr>
      <w:rFonts w:ascii="Arial" w:eastAsia="Times New Roman" w:hAnsi="Arial"/>
      <w:sz w:val="18"/>
      <w:szCs w:val="20"/>
      <w:lang w:val="es-ES"/>
    </w:rPr>
  </w:style>
  <w:style w:type="character" w:customStyle="1" w:styleId="TextoCar">
    <w:name w:val="Texto Car"/>
    <w:link w:val="Texto"/>
    <w:locked/>
    <w:rsid w:val="003E38CA"/>
    <w:rPr>
      <w:rFonts w:ascii="Arial" w:eastAsia="Times New Roman" w:hAnsi="Arial"/>
      <w:sz w:val="18"/>
      <w:lang w:val="es-ES"/>
    </w:rPr>
  </w:style>
  <w:style w:type="paragraph" w:customStyle="1" w:styleId="Default">
    <w:name w:val="Default"/>
    <w:rsid w:val="003E38CA"/>
    <w:pPr>
      <w:autoSpaceDE w:val="0"/>
      <w:autoSpaceDN w:val="0"/>
      <w:adjustRightInd w:val="0"/>
    </w:pPr>
    <w:rPr>
      <w:rFonts w:ascii="Times New Roman" w:eastAsia="Calibri" w:hAnsi="Times New Roman"/>
      <w:color w:val="000000"/>
      <w:sz w:val="24"/>
      <w:szCs w:val="24"/>
      <w:lang w:val="es-MX" w:eastAsia="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E38CA"/>
    <w:rPr>
      <w:rFonts w:asciiTheme="minorHAnsi" w:eastAsiaTheme="minorHAnsi" w:hAnsiTheme="minorHAnsi" w:cstheme="minorBid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707">
      <w:bodyDiv w:val="1"/>
      <w:marLeft w:val="0"/>
      <w:marRight w:val="0"/>
      <w:marTop w:val="0"/>
      <w:marBottom w:val="0"/>
      <w:divBdr>
        <w:top w:val="none" w:sz="0" w:space="0" w:color="auto"/>
        <w:left w:val="none" w:sz="0" w:space="0" w:color="auto"/>
        <w:bottom w:val="none" w:sz="0" w:space="0" w:color="auto"/>
        <w:right w:val="none" w:sz="0" w:space="0" w:color="auto"/>
      </w:divBdr>
    </w:div>
    <w:div w:id="7679575">
      <w:bodyDiv w:val="1"/>
      <w:marLeft w:val="0"/>
      <w:marRight w:val="0"/>
      <w:marTop w:val="0"/>
      <w:marBottom w:val="0"/>
      <w:divBdr>
        <w:top w:val="none" w:sz="0" w:space="0" w:color="auto"/>
        <w:left w:val="none" w:sz="0" w:space="0" w:color="auto"/>
        <w:bottom w:val="none" w:sz="0" w:space="0" w:color="auto"/>
        <w:right w:val="none" w:sz="0" w:space="0" w:color="auto"/>
      </w:divBdr>
    </w:div>
    <w:div w:id="30888990">
      <w:bodyDiv w:val="1"/>
      <w:marLeft w:val="0"/>
      <w:marRight w:val="0"/>
      <w:marTop w:val="0"/>
      <w:marBottom w:val="0"/>
      <w:divBdr>
        <w:top w:val="none" w:sz="0" w:space="0" w:color="auto"/>
        <w:left w:val="none" w:sz="0" w:space="0" w:color="auto"/>
        <w:bottom w:val="none" w:sz="0" w:space="0" w:color="auto"/>
        <w:right w:val="none" w:sz="0" w:space="0" w:color="auto"/>
      </w:divBdr>
    </w:div>
    <w:div w:id="48892777">
      <w:bodyDiv w:val="1"/>
      <w:marLeft w:val="0"/>
      <w:marRight w:val="0"/>
      <w:marTop w:val="0"/>
      <w:marBottom w:val="0"/>
      <w:divBdr>
        <w:top w:val="none" w:sz="0" w:space="0" w:color="auto"/>
        <w:left w:val="none" w:sz="0" w:space="0" w:color="auto"/>
        <w:bottom w:val="none" w:sz="0" w:space="0" w:color="auto"/>
        <w:right w:val="none" w:sz="0" w:space="0" w:color="auto"/>
      </w:divBdr>
    </w:div>
    <w:div w:id="115415527">
      <w:bodyDiv w:val="1"/>
      <w:marLeft w:val="0"/>
      <w:marRight w:val="0"/>
      <w:marTop w:val="0"/>
      <w:marBottom w:val="0"/>
      <w:divBdr>
        <w:top w:val="none" w:sz="0" w:space="0" w:color="auto"/>
        <w:left w:val="none" w:sz="0" w:space="0" w:color="auto"/>
        <w:bottom w:val="none" w:sz="0" w:space="0" w:color="auto"/>
        <w:right w:val="none" w:sz="0" w:space="0" w:color="auto"/>
      </w:divBdr>
    </w:div>
    <w:div w:id="161705763">
      <w:bodyDiv w:val="1"/>
      <w:marLeft w:val="0"/>
      <w:marRight w:val="0"/>
      <w:marTop w:val="0"/>
      <w:marBottom w:val="0"/>
      <w:divBdr>
        <w:top w:val="none" w:sz="0" w:space="0" w:color="auto"/>
        <w:left w:val="none" w:sz="0" w:space="0" w:color="auto"/>
        <w:bottom w:val="none" w:sz="0" w:space="0" w:color="auto"/>
        <w:right w:val="none" w:sz="0" w:space="0" w:color="auto"/>
      </w:divBdr>
    </w:div>
    <w:div w:id="193470987">
      <w:bodyDiv w:val="1"/>
      <w:marLeft w:val="0"/>
      <w:marRight w:val="0"/>
      <w:marTop w:val="0"/>
      <w:marBottom w:val="0"/>
      <w:divBdr>
        <w:top w:val="none" w:sz="0" w:space="0" w:color="auto"/>
        <w:left w:val="none" w:sz="0" w:space="0" w:color="auto"/>
        <w:bottom w:val="none" w:sz="0" w:space="0" w:color="auto"/>
        <w:right w:val="none" w:sz="0" w:space="0" w:color="auto"/>
      </w:divBdr>
    </w:div>
    <w:div w:id="217670979">
      <w:bodyDiv w:val="1"/>
      <w:marLeft w:val="0"/>
      <w:marRight w:val="0"/>
      <w:marTop w:val="0"/>
      <w:marBottom w:val="0"/>
      <w:divBdr>
        <w:top w:val="none" w:sz="0" w:space="0" w:color="auto"/>
        <w:left w:val="none" w:sz="0" w:space="0" w:color="auto"/>
        <w:bottom w:val="none" w:sz="0" w:space="0" w:color="auto"/>
        <w:right w:val="none" w:sz="0" w:space="0" w:color="auto"/>
      </w:divBdr>
    </w:div>
    <w:div w:id="274140530">
      <w:bodyDiv w:val="1"/>
      <w:marLeft w:val="0"/>
      <w:marRight w:val="0"/>
      <w:marTop w:val="0"/>
      <w:marBottom w:val="0"/>
      <w:divBdr>
        <w:top w:val="none" w:sz="0" w:space="0" w:color="auto"/>
        <w:left w:val="none" w:sz="0" w:space="0" w:color="auto"/>
        <w:bottom w:val="none" w:sz="0" w:space="0" w:color="auto"/>
        <w:right w:val="none" w:sz="0" w:space="0" w:color="auto"/>
      </w:divBdr>
    </w:div>
    <w:div w:id="413237113">
      <w:bodyDiv w:val="1"/>
      <w:marLeft w:val="0"/>
      <w:marRight w:val="0"/>
      <w:marTop w:val="0"/>
      <w:marBottom w:val="0"/>
      <w:divBdr>
        <w:top w:val="none" w:sz="0" w:space="0" w:color="auto"/>
        <w:left w:val="none" w:sz="0" w:space="0" w:color="auto"/>
        <w:bottom w:val="none" w:sz="0" w:space="0" w:color="auto"/>
        <w:right w:val="none" w:sz="0" w:space="0" w:color="auto"/>
      </w:divBdr>
    </w:div>
    <w:div w:id="433136651">
      <w:bodyDiv w:val="1"/>
      <w:marLeft w:val="0"/>
      <w:marRight w:val="0"/>
      <w:marTop w:val="0"/>
      <w:marBottom w:val="0"/>
      <w:divBdr>
        <w:top w:val="none" w:sz="0" w:space="0" w:color="auto"/>
        <w:left w:val="none" w:sz="0" w:space="0" w:color="auto"/>
        <w:bottom w:val="none" w:sz="0" w:space="0" w:color="auto"/>
        <w:right w:val="none" w:sz="0" w:space="0" w:color="auto"/>
      </w:divBdr>
    </w:div>
    <w:div w:id="456680464">
      <w:bodyDiv w:val="1"/>
      <w:marLeft w:val="0"/>
      <w:marRight w:val="0"/>
      <w:marTop w:val="0"/>
      <w:marBottom w:val="0"/>
      <w:divBdr>
        <w:top w:val="none" w:sz="0" w:space="0" w:color="auto"/>
        <w:left w:val="none" w:sz="0" w:space="0" w:color="auto"/>
        <w:bottom w:val="none" w:sz="0" w:space="0" w:color="auto"/>
        <w:right w:val="none" w:sz="0" w:space="0" w:color="auto"/>
      </w:divBdr>
    </w:div>
    <w:div w:id="486672728">
      <w:bodyDiv w:val="1"/>
      <w:marLeft w:val="0"/>
      <w:marRight w:val="0"/>
      <w:marTop w:val="0"/>
      <w:marBottom w:val="0"/>
      <w:divBdr>
        <w:top w:val="none" w:sz="0" w:space="0" w:color="auto"/>
        <w:left w:val="none" w:sz="0" w:space="0" w:color="auto"/>
        <w:bottom w:val="none" w:sz="0" w:space="0" w:color="auto"/>
        <w:right w:val="none" w:sz="0" w:space="0" w:color="auto"/>
      </w:divBdr>
    </w:div>
    <w:div w:id="492331623">
      <w:bodyDiv w:val="1"/>
      <w:marLeft w:val="0"/>
      <w:marRight w:val="0"/>
      <w:marTop w:val="0"/>
      <w:marBottom w:val="0"/>
      <w:divBdr>
        <w:top w:val="none" w:sz="0" w:space="0" w:color="auto"/>
        <w:left w:val="none" w:sz="0" w:space="0" w:color="auto"/>
        <w:bottom w:val="none" w:sz="0" w:space="0" w:color="auto"/>
        <w:right w:val="none" w:sz="0" w:space="0" w:color="auto"/>
      </w:divBdr>
    </w:div>
    <w:div w:id="498157315">
      <w:bodyDiv w:val="1"/>
      <w:marLeft w:val="0"/>
      <w:marRight w:val="0"/>
      <w:marTop w:val="0"/>
      <w:marBottom w:val="0"/>
      <w:divBdr>
        <w:top w:val="none" w:sz="0" w:space="0" w:color="auto"/>
        <w:left w:val="none" w:sz="0" w:space="0" w:color="auto"/>
        <w:bottom w:val="none" w:sz="0" w:space="0" w:color="auto"/>
        <w:right w:val="none" w:sz="0" w:space="0" w:color="auto"/>
      </w:divBdr>
    </w:div>
    <w:div w:id="653531390">
      <w:bodyDiv w:val="1"/>
      <w:marLeft w:val="0"/>
      <w:marRight w:val="0"/>
      <w:marTop w:val="0"/>
      <w:marBottom w:val="0"/>
      <w:divBdr>
        <w:top w:val="none" w:sz="0" w:space="0" w:color="auto"/>
        <w:left w:val="none" w:sz="0" w:space="0" w:color="auto"/>
        <w:bottom w:val="none" w:sz="0" w:space="0" w:color="auto"/>
        <w:right w:val="none" w:sz="0" w:space="0" w:color="auto"/>
      </w:divBdr>
    </w:div>
    <w:div w:id="711152817">
      <w:bodyDiv w:val="1"/>
      <w:marLeft w:val="0"/>
      <w:marRight w:val="0"/>
      <w:marTop w:val="0"/>
      <w:marBottom w:val="0"/>
      <w:divBdr>
        <w:top w:val="none" w:sz="0" w:space="0" w:color="auto"/>
        <w:left w:val="none" w:sz="0" w:space="0" w:color="auto"/>
        <w:bottom w:val="none" w:sz="0" w:space="0" w:color="auto"/>
        <w:right w:val="none" w:sz="0" w:space="0" w:color="auto"/>
      </w:divBdr>
    </w:div>
    <w:div w:id="777994148">
      <w:bodyDiv w:val="1"/>
      <w:marLeft w:val="0"/>
      <w:marRight w:val="0"/>
      <w:marTop w:val="0"/>
      <w:marBottom w:val="0"/>
      <w:divBdr>
        <w:top w:val="none" w:sz="0" w:space="0" w:color="auto"/>
        <w:left w:val="none" w:sz="0" w:space="0" w:color="auto"/>
        <w:bottom w:val="none" w:sz="0" w:space="0" w:color="auto"/>
        <w:right w:val="none" w:sz="0" w:space="0" w:color="auto"/>
      </w:divBdr>
    </w:div>
    <w:div w:id="800340016">
      <w:bodyDiv w:val="1"/>
      <w:marLeft w:val="0"/>
      <w:marRight w:val="0"/>
      <w:marTop w:val="0"/>
      <w:marBottom w:val="0"/>
      <w:divBdr>
        <w:top w:val="none" w:sz="0" w:space="0" w:color="auto"/>
        <w:left w:val="none" w:sz="0" w:space="0" w:color="auto"/>
        <w:bottom w:val="none" w:sz="0" w:space="0" w:color="auto"/>
        <w:right w:val="none" w:sz="0" w:space="0" w:color="auto"/>
      </w:divBdr>
    </w:div>
    <w:div w:id="815221517">
      <w:bodyDiv w:val="1"/>
      <w:marLeft w:val="0"/>
      <w:marRight w:val="0"/>
      <w:marTop w:val="0"/>
      <w:marBottom w:val="0"/>
      <w:divBdr>
        <w:top w:val="none" w:sz="0" w:space="0" w:color="auto"/>
        <w:left w:val="none" w:sz="0" w:space="0" w:color="auto"/>
        <w:bottom w:val="none" w:sz="0" w:space="0" w:color="auto"/>
        <w:right w:val="none" w:sz="0" w:space="0" w:color="auto"/>
      </w:divBdr>
    </w:div>
    <w:div w:id="828253276">
      <w:bodyDiv w:val="1"/>
      <w:marLeft w:val="0"/>
      <w:marRight w:val="0"/>
      <w:marTop w:val="0"/>
      <w:marBottom w:val="0"/>
      <w:divBdr>
        <w:top w:val="none" w:sz="0" w:space="0" w:color="auto"/>
        <w:left w:val="none" w:sz="0" w:space="0" w:color="auto"/>
        <w:bottom w:val="none" w:sz="0" w:space="0" w:color="auto"/>
        <w:right w:val="none" w:sz="0" w:space="0" w:color="auto"/>
      </w:divBdr>
    </w:div>
    <w:div w:id="832918200">
      <w:bodyDiv w:val="1"/>
      <w:marLeft w:val="0"/>
      <w:marRight w:val="0"/>
      <w:marTop w:val="0"/>
      <w:marBottom w:val="0"/>
      <w:divBdr>
        <w:top w:val="none" w:sz="0" w:space="0" w:color="auto"/>
        <w:left w:val="none" w:sz="0" w:space="0" w:color="auto"/>
        <w:bottom w:val="none" w:sz="0" w:space="0" w:color="auto"/>
        <w:right w:val="none" w:sz="0" w:space="0" w:color="auto"/>
      </w:divBdr>
    </w:div>
    <w:div w:id="877744209">
      <w:bodyDiv w:val="1"/>
      <w:marLeft w:val="0"/>
      <w:marRight w:val="0"/>
      <w:marTop w:val="0"/>
      <w:marBottom w:val="0"/>
      <w:divBdr>
        <w:top w:val="none" w:sz="0" w:space="0" w:color="auto"/>
        <w:left w:val="none" w:sz="0" w:space="0" w:color="auto"/>
        <w:bottom w:val="none" w:sz="0" w:space="0" w:color="auto"/>
        <w:right w:val="none" w:sz="0" w:space="0" w:color="auto"/>
      </w:divBdr>
    </w:div>
    <w:div w:id="900093941">
      <w:bodyDiv w:val="1"/>
      <w:marLeft w:val="0"/>
      <w:marRight w:val="0"/>
      <w:marTop w:val="0"/>
      <w:marBottom w:val="0"/>
      <w:divBdr>
        <w:top w:val="none" w:sz="0" w:space="0" w:color="auto"/>
        <w:left w:val="none" w:sz="0" w:space="0" w:color="auto"/>
        <w:bottom w:val="none" w:sz="0" w:space="0" w:color="auto"/>
        <w:right w:val="none" w:sz="0" w:space="0" w:color="auto"/>
      </w:divBdr>
    </w:div>
    <w:div w:id="904142767">
      <w:bodyDiv w:val="1"/>
      <w:marLeft w:val="0"/>
      <w:marRight w:val="0"/>
      <w:marTop w:val="0"/>
      <w:marBottom w:val="0"/>
      <w:divBdr>
        <w:top w:val="none" w:sz="0" w:space="0" w:color="auto"/>
        <w:left w:val="none" w:sz="0" w:space="0" w:color="auto"/>
        <w:bottom w:val="none" w:sz="0" w:space="0" w:color="auto"/>
        <w:right w:val="none" w:sz="0" w:space="0" w:color="auto"/>
      </w:divBdr>
    </w:div>
    <w:div w:id="906065252">
      <w:bodyDiv w:val="1"/>
      <w:marLeft w:val="0"/>
      <w:marRight w:val="0"/>
      <w:marTop w:val="0"/>
      <w:marBottom w:val="0"/>
      <w:divBdr>
        <w:top w:val="none" w:sz="0" w:space="0" w:color="auto"/>
        <w:left w:val="none" w:sz="0" w:space="0" w:color="auto"/>
        <w:bottom w:val="none" w:sz="0" w:space="0" w:color="auto"/>
        <w:right w:val="none" w:sz="0" w:space="0" w:color="auto"/>
      </w:divBdr>
      <w:divsChild>
        <w:div w:id="1797530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698253">
              <w:marLeft w:val="0"/>
              <w:marRight w:val="0"/>
              <w:marTop w:val="0"/>
              <w:marBottom w:val="0"/>
              <w:divBdr>
                <w:top w:val="none" w:sz="0" w:space="0" w:color="auto"/>
                <w:left w:val="none" w:sz="0" w:space="0" w:color="auto"/>
                <w:bottom w:val="none" w:sz="0" w:space="0" w:color="auto"/>
                <w:right w:val="none" w:sz="0" w:space="0" w:color="auto"/>
              </w:divBdr>
              <w:divsChild>
                <w:div w:id="910576040">
                  <w:marLeft w:val="0"/>
                  <w:marRight w:val="0"/>
                  <w:marTop w:val="0"/>
                  <w:marBottom w:val="0"/>
                  <w:divBdr>
                    <w:top w:val="none" w:sz="0" w:space="0" w:color="auto"/>
                    <w:left w:val="none" w:sz="0" w:space="0" w:color="auto"/>
                    <w:bottom w:val="none" w:sz="0" w:space="0" w:color="auto"/>
                    <w:right w:val="none" w:sz="0" w:space="0" w:color="auto"/>
                  </w:divBdr>
                  <w:divsChild>
                    <w:div w:id="182978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261016">
      <w:bodyDiv w:val="1"/>
      <w:marLeft w:val="0"/>
      <w:marRight w:val="0"/>
      <w:marTop w:val="0"/>
      <w:marBottom w:val="0"/>
      <w:divBdr>
        <w:top w:val="none" w:sz="0" w:space="0" w:color="auto"/>
        <w:left w:val="none" w:sz="0" w:space="0" w:color="auto"/>
        <w:bottom w:val="none" w:sz="0" w:space="0" w:color="auto"/>
        <w:right w:val="none" w:sz="0" w:space="0" w:color="auto"/>
      </w:divBdr>
    </w:div>
    <w:div w:id="1015226512">
      <w:bodyDiv w:val="1"/>
      <w:marLeft w:val="0"/>
      <w:marRight w:val="0"/>
      <w:marTop w:val="0"/>
      <w:marBottom w:val="0"/>
      <w:divBdr>
        <w:top w:val="none" w:sz="0" w:space="0" w:color="auto"/>
        <w:left w:val="none" w:sz="0" w:space="0" w:color="auto"/>
        <w:bottom w:val="none" w:sz="0" w:space="0" w:color="auto"/>
        <w:right w:val="none" w:sz="0" w:space="0" w:color="auto"/>
      </w:divBdr>
    </w:div>
    <w:div w:id="1139692792">
      <w:bodyDiv w:val="1"/>
      <w:marLeft w:val="0"/>
      <w:marRight w:val="0"/>
      <w:marTop w:val="0"/>
      <w:marBottom w:val="0"/>
      <w:divBdr>
        <w:top w:val="none" w:sz="0" w:space="0" w:color="auto"/>
        <w:left w:val="none" w:sz="0" w:space="0" w:color="auto"/>
        <w:bottom w:val="none" w:sz="0" w:space="0" w:color="auto"/>
        <w:right w:val="none" w:sz="0" w:space="0" w:color="auto"/>
      </w:divBdr>
    </w:div>
    <w:div w:id="1153719908">
      <w:bodyDiv w:val="1"/>
      <w:marLeft w:val="0"/>
      <w:marRight w:val="0"/>
      <w:marTop w:val="0"/>
      <w:marBottom w:val="0"/>
      <w:divBdr>
        <w:top w:val="none" w:sz="0" w:space="0" w:color="auto"/>
        <w:left w:val="none" w:sz="0" w:space="0" w:color="auto"/>
        <w:bottom w:val="none" w:sz="0" w:space="0" w:color="auto"/>
        <w:right w:val="none" w:sz="0" w:space="0" w:color="auto"/>
      </w:divBdr>
    </w:div>
    <w:div w:id="1205563908">
      <w:bodyDiv w:val="1"/>
      <w:marLeft w:val="0"/>
      <w:marRight w:val="0"/>
      <w:marTop w:val="0"/>
      <w:marBottom w:val="0"/>
      <w:divBdr>
        <w:top w:val="none" w:sz="0" w:space="0" w:color="auto"/>
        <w:left w:val="none" w:sz="0" w:space="0" w:color="auto"/>
        <w:bottom w:val="none" w:sz="0" w:space="0" w:color="auto"/>
        <w:right w:val="none" w:sz="0" w:space="0" w:color="auto"/>
      </w:divBdr>
    </w:div>
    <w:div w:id="1263609686">
      <w:bodyDiv w:val="1"/>
      <w:marLeft w:val="0"/>
      <w:marRight w:val="0"/>
      <w:marTop w:val="0"/>
      <w:marBottom w:val="0"/>
      <w:divBdr>
        <w:top w:val="none" w:sz="0" w:space="0" w:color="auto"/>
        <w:left w:val="none" w:sz="0" w:space="0" w:color="auto"/>
        <w:bottom w:val="none" w:sz="0" w:space="0" w:color="auto"/>
        <w:right w:val="none" w:sz="0" w:space="0" w:color="auto"/>
      </w:divBdr>
    </w:div>
    <w:div w:id="1308437396">
      <w:bodyDiv w:val="1"/>
      <w:marLeft w:val="0"/>
      <w:marRight w:val="0"/>
      <w:marTop w:val="0"/>
      <w:marBottom w:val="0"/>
      <w:divBdr>
        <w:top w:val="none" w:sz="0" w:space="0" w:color="auto"/>
        <w:left w:val="none" w:sz="0" w:space="0" w:color="auto"/>
        <w:bottom w:val="none" w:sz="0" w:space="0" w:color="auto"/>
        <w:right w:val="none" w:sz="0" w:space="0" w:color="auto"/>
      </w:divBdr>
    </w:div>
    <w:div w:id="1335038496">
      <w:bodyDiv w:val="1"/>
      <w:marLeft w:val="0"/>
      <w:marRight w:val="0"/>
      <w:marTop w:val="0"/>
      <w:marBottom w:val="0"/>
      <w:divBdr>
        <w:top w:val="none" w:sz="0" w:space="0" w:color="auto"/>
        <w:left w:val="none" w:sz="0" w:space="0" w:color="auto"/>
        <w:bottom w:val="none" w:sz="0" w:space="0" w:color="auto"/>
        <w:right w:val="none" w:sz="0" w:space="0" w:color="auto"/>
      </w:divBdr>
    </w:div>
    <w:div w:id="1337809684">
      <w:bodyDiv w:val="1"/>
      <w:marLeft w:val="0"/>
      <w:marRight w:val="0"/>
      <w:marTop w:val="0"/>
      <w:marBottom w:val="0"/>
      <w:divBdr>
        <w:top w:val="none" w:sz="0" w:space="0" w:color="auto"/>
        <w:left w:val="none" w:sz="0" w:space="0" w:color="auto"/>
        <w:bottom w:val="none" w:sz="0" w:space="0" w:color="auto"/>
        <w:right w:val="none" w:sz="0" w:space="0" w:color="auto"/>
      </w:divBdr>
    </w:div>
    <w:div w:id="1443456836">
      <w:bodyDiv w:val="1"/>
      <w:marLeft w:val="0"/>
      <w:marRight w:val="0"/>
      <w:marTop w:val="0"/>
      <w:marBottom w:val="0"/>
      <w:divBdr>
        <w:top w:val="none" w:sz="0" w:space="0" w:color="auto"/>
        <w:left w:val="none" w:sz="0" w:space="0" w:color="auto"/>
        <w:bottom w:val="none" w:sz="0" w:space="0" w:color="auto"/>
        <w:right w:val="none" w:sz="0" w:space="0" w:color="auto"/>
      </w:divBdr>
    </w:div>
    <w:div w:id="1457720073">
      <w:bodyDiv w:val="1"/>
      <w:marLeft w:val="0"/>
      <w:marRight w:val="0"/>
      <w:marTop w:val="0"/>
      <w:marBottom w:val="0"/>
      <w:divBdr>
        <w:top w:val="none" w:sz="0" w:space="0" w:color="auto"/>
        <w:left w:val="none" w:sz="0" w:space="0" w:color="auto"/>
        <w:bottom w:val="none" w:sz="0" w:space="0" w:color="auto"/>
        <w:right w:val="none" w:sz="0" w:space="0" w:color="auto"/>
      </w:divBdr>
    </w:div>
    <w:div w:id="1495336312">
      <w:bodyDiv w:val="1"/>
      <w:marLeft w:val="0"/>
      <w:marRight w:val="0"/>
      <w:marTop w:val="0"/>
      <w:marBottom w:val="0"/>
      <w:divBdr>
        <w:top w:val="none" w:sz="0" w:space="0" w:color="auto"/>
        <w:left w:val="none" w:sz="0" w:space="0" w:color="auto"/>
        <w:bottom w:val="none" w:sz="0" w:space="0" w:color="auto"/>
        <w:right w:val="none" w:sz="0" w:space="0" w:color="auto"/>
      </w:divBdr>
    </w:div>
    <w:div w:id="1500004983">
      <w:bodyDiv w:val="1"/>
      <w:marLeft w:val="0"/>
      <w:marRight w:val="0"/>
      <w:marTop w:val="0"/>
      <w:marBottom w:val="0"/>
      <w:divBdr>
        <w:top w:val="none" w:sz="0" w:space="0" w:color="auto"/>
        <w:left w:val="none" w:sz="0" w:space="0" w:color="auto"/>
        <w:bottom w:val="none" w:sz="0" w:space="0" w:color="auto"/>
        <w:right w:val="none" w:sz="0" w:space="0" w:color="auto"/>
      </w:divBdr>
    </w:div>
    <w:div w:id="1509368981">
      <w:bodyDiv w:val="1"/>
      <w:marLeft w:val="0"/>
      <w:marRight w:val="0"/>
      <w:marTop w:val="0"/>
      <w:marBottom w:val="0"/>
      <w:divBdr>
        <w:top w:val="none" w:sz="0" w:space="0" w:color="auto"/>
        <w:left w:val="none" w:sz="0" w:space="0" w:color="auto"/>
        <w:bottom w:val="none" w:sz="0" w:space="0" w:color="auto"/>
        <w:right w:val="none" w:sz="0" w:space="0" w:color="auto"/>
      </w:divBdr>
    </w:div>
    <w:div w:id="1538203263">
      <w:bodyDiv w:val="1"/>
      <w:marLeft w:val="0"/>
      <w:marRight w:val="0"/>
      <w:marTop w:val="0"/>
      <w:marBottom w:val="0"/>
      <w:divBdr>
        <w:top w:val="none" w:sz="0" w:space="0" w:color="auto"/>
        <w:left w:val="none" w:sz="0" w:space="0" w:color="auto"/>
        <w:bottom w:val="none" w:sz="0" w:space="0" w:color="auto"/>
        <w:right w:val="none" w:sz="0" w:space="0" w:color="auto"/>
      </w:divBdr>
      <w:divsChild>
        <w:div w:id="2050298814">
          <w:marLeft w:val="0"/>
          <w:marRight w:val="0"/>
          <w:marTop w:val="0"/>
          <w:marBottom w:val="0"/>
          <w:divBdr>
            <w:top w:val="none" w:sz="0" w:space="0" w:color="auto"/>
            <w:left w:val="none" w:sz="0" w:space="0" w:color="auto"/>
            <w:bottom w:val="none" w:sz="0" w:space="0" w:color="auto"/>
            <w:right w:val="none" w:sz="0" w:space="0" w:color="auto"/>
          </w:divBdr>
        </w:div>
      </w:divsChild>
    </w:div>
    <w:div w:id="1557205510">
      <w:bodyDiv w:val="1"/>
      <w:marLeft w:val="0"/>
      <w:marRight w:val="0"/>
      <w:marTop w:val="0"/>
      <w:marBottom w:val="0"/>
      <w:divBdr>
        <w:top w:val="none" w:sz="0" w:space="0" w:color="auto"/>
        <w:left w:val="none" w:sz="0" w:space="0" w:color="auto"/>
        <w:bottom w:val="none" w:sz="0" w:space="0" w:color="auto"/>
        <w:right w:val="none" w:sz="0" w:space="0" w:color="auto"/>
      </w:divBdr>
    </w:div>
    <w:div w:id="1587808463">
      <w:bodyDiv w:val="1"/>
      <w:marLeft w:val="0"/>
      <w:marRight w:val="0"/>
      <w:marTop w:val="0"/>
      <w:marBottom w:val="0"/>
      <w:divBdr>
        <w:top w:val="none" w:sz="0" w:space="0" w:color="auto"/>
        <w:left w:val="none" w:sz="0" w:space="0" w:color="auto"/>
        <w:bottom w:val="none" w:sz="0" w:space="0" w:color="auto"/>
        <w:right w:val="none" w:sz="0" w:space="0" w:color="auto"/>
      </w:divBdr>
    </w:div>
    <w:div w:id="1643340848">
      <w:bodyDiv w:val="1"/>
      <w:marLeft w:val="0"/>
      <w:marRight w:val="0"/>
      <w:marTop w:val="0"/>
      <w:marBottom w:val="0"/>
      <w:divBdr>
        <w:top w:val="none" w:sz="0" w:space="0" w:color="auto"/>
        <w:left w:val="none" w:sz="0" w:space="0" w:color="auto"/>
        <w:bottom w:val="none" w:sz="0" w:space="0" w:color="auto"/>
        <w:right w:val="none" w:sz="0" w:space="0" w:color="auto"/>
      </w:divBdr>
    </w:div>
    <w:div w:id="1647707838">
      <w:bodyDiv w:val="1"/>
      <w:marLeft w:val="0"/>
      <w:marRight w:val="0"/>
      <w:marTop w:val="0"/>
      <w:marBottom w:val="0"/>
      <w:divBdr>
        <w:top w:val="none" w:sz="0" w:space="0" w:color="auto"/>
        <w:left w:val="none" w:sz="0" w:space="0" w:color="auto"/>
        <w:bottom w:val="none" w:sz="0" w:space="0" w:color="auto"/>
        <w:right w:val="none" w:sz="0" w:space="0" w:color="auto"/>
      </w:divBdr>
    </w:div>
    <w:div w:id="1650358491">
      <w:bodyDiv w:val="1"/>
      <w:marLeft w:val="0"/>
      <w:marRight w:val="0"/>
      <w:marTop w:val="0"/>
      <w:marBottom w:val="0"/>
      <w:divBdr>
        <w:top w:val="none" w:sz="0" w:space="0" w:color="auto"/>
        <w:left w:val="none" w:sz="0" w:space="0" w:color="auto"/>
        <w:bottom w:val="none" w:sz="0" w:space="0" w:color="auto"/>
        <w:right w:val="none" w:sz="0" w:space="0" w:color="auto"/>
      </w:divBdr>
    </w:div>
    <w:div w:id="1716809784">
      <w:bodyDiv w:val="1"/>
      <w:marLeft w:val="0"/>
      <w:marRight w:val="0"/>
      <w:marTop w:val="0"/>
      <w:marBottom w:val="0"/>
      <w:divBdr>
        <w:top w:val="none" w:sz="0" w:space="0" w:color="auto"/>
        <w:left w:val="none" w:sz="0" w:space="0" w:color="auto"/>
        <w:bottom w:val="none" w:sz="0" w:space="0" w:color="auto"/>
        <w:right w:val="none" w:sz="0" w:space="0" w:color="auto"/>
      </w:divBdr>
      <w:divsChild>
        <w:div w:id="8154141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792067">
              <w:marLeft w:val="0"/>
              <w:marRight w:val="0"/>
              <w:marTop w:val="0"/>
              <w:marBottom w:val="0"/>
              <w:divBdr>
                <w:top w:val="none" w:sz="0" w:space="0" w:color="auto"/>
                <w:left w:val="none" w:sz="0" w:space="0" w:color="auto"/>
                <w:bottom w:val="none" w:sz="0" w:space="0" w:color="auto"/>
                <w:right w:val="none" w:sz="0" w:space="0" w:color="auto"/>
              </w:divBdr>
              <w:divsChild>
                <w:div w:id="985624903">
                  <w:marLeft w:val="0"/>
                  <w:marRight w:val="0"/>
                  <w:marTop w:val="0"/>
                  <w:marBottom w:val="0"/>
                  <w:divBdr>
                    <w:top w:val="none" w:sz="0" w:space="0" w:color="auto"/>
                    <w:left w:val="none" w:sz="0" w:space="0" w:color="auto"/>
                    <w:bottom w:val="none" w:sz="0" w:space="0" w:color="auto"/>
                    <w:right w:val="none" w:sz="0" w:space="0" w:color="auto"/>
                  </w:divBdr>
                  <w:divsChild>
                    <w:div w:id="112369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196190">
      <w:bodyDiv w:val="1"/>
      <w:marLeft w:val="0"/>
      <w:marRight w:val="0"/>
      <w:marTop w:val="0"/>
      <w:marBottom w:val="0"/>
      <w:divBdr>
        <w:top w:val="none" w:sz="0" w:space="0" w:color="auto"/>
        <w:left w:val="none" w:sz="0" w:space="0" w:color="auto"/>
        <w:bottom w:val="none" w:sz="0" w:space="0" w:color="auto"/>
        <w:right w:val="none" w:sz="0" w:space="0" w:color="auto"/>
      </w:divBdr>
    </w:div>
    <w:div w:id="1827822120">
      <w:bodyDiv w:val="1"/>
      <w:marLeft w:val="0"/>
      <w:marRight w:val="0"/>
      <w:marTop w:val="0"/>
      <w:marBottom w:val="0"/>
      <w:divBdr>
        <w:top w:val="none" w:sz="0" w:space="0" w:color="auto"/>
        <w:left w:val="none" w:sz="0" w:space="0" w:color="auto"/>
        <w:bottom w:val="none" w:sz="0" w:space="0" w:color="auto"/>
        <w:right w:val="none" w:sz="0" w:space="0" w:color="auto"/>
      </w:divBdr>
    </w:div>
    <w:div w:id="1882939416">
      <w:bodyDiv w:val="1"/>
      <w:marLeft w:val="0"/>
      <w:marRight w:val="0"/>
      <w:marTop w:val="0"/>
      <w:marBottom w:val="0"/>
      <w:divBdr>
        <w:top w:val="none" w:sz="0" w:space="0" w:color="auto"/>
        <w:left w:val="none" w:sz="0" w:space="0" w:color="auto"/>
        <w:bottom w:val="none" w:sz="0" w:space="0" w:color="auto"/>
        <w:right w:val="none" w:sz="0" w:space="0" w:color="auto"/>
      </w:divBdr>
    </w:div>
    <w:div w:id="1934125018">
      <w:bodyDiv w:val="1"/>
      <w:marLeft w:val="0"/>
      <w:marRight w:val="0"/>
      <w:marTop w:val="0"/>
      <w:marBottom w:val="0"/>
      <w:divBdr>
        <w:top w:val="none" w:sz="0" w:space="0" w:color="auto"/>
        <w:left w:val="none" w:sz="0" w:space="0" w:color="auto"/>
        <w:bottom w:val="none" w:sz="0" w:space="0" w:color="auto"/>
        <w:right w:val="none" w:sz="0" w:space="0" w:color="auto"/>
      </w:divBdr>
    </w:div>
    <w:div w:id="1944415804">
      <w:bodyDiv w:val="1"/>
      <w:marLeft w:val="0"/>
      <w:marRight w:val="0"/>
      <w:marTop w:val="0"/>
      <w:marBottom w:val="0"/>
      <w:divBdr>
        <w:top w:val="none" w:sz="0" w:space="0" w:color="auto"/>
        <w:left w:val="none" w:sz="0" w:space="0" w:color="auto"/>
        <w:bottom w:val="none" w:sz="0" w:space="0" w:color="auto"/>
        <w:right w:val="none" w:sz="0" w:space="0" w:color="auto"/>
      </w:divBdr>
    </w:div>
    <w:div w:id="1951039249">
      <w:bodyDiv w:val="1"/>
      <w:marLeft w:val="0"/>
      <w:marRight w:val="0"/>
      <w:marTop w:val="0"/>
      <w:marBottom w:val="0"/>
      <w:divBdr>
        <w:top w:val="none" w:sz="0" w:space="0" w:color="auto"/>
        <w:left w:val="none" w:sz="0" w:space="0" w:color="auto"/>
        <w:bottom w:val="none" w:sz="0" w:space="0" w:color="auto"/>
        <w:right w:val="none" w:sz="0" w:space="0" w:color="auto"/>
      </w:divBdr>
    </w:div>
    <w:div w:id="1955356446">
      <w:bodyDiv w:val="1"/>
      <w:marLeft w:val="0"/>
      <w:marRight w:val="0"/>
      <w:marTop w:val="0"/>
      <w:marBottom w:val="0"/>
      <w:divBdr>
        <w:top w:val="none" w:sz="0" w:space="0" w:color="auto"/>
        <w:left w:val="none" w:sz="0" w:space="0" w:color="auto"/>
        <w:bottom w:val="none" w:sz="0" w:space="0" w:color="auto"/>
        <w:right w:val="none" w:sz="0" w:space="0" w:color="auto"/>
      </w:divBdr>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2021547465">
      <w:bodyDiv w:val="1"/>
      <w:marLeft w:val="0"/>
      <w:marRight w:val="0"/>
      <w:marTop w:val="0"/>
      <w:marBottom w:val="0"/>
      <w:divBdr>
        <w:top w:val="none" w:sz="0" w:space="0" w:color="auto"/>
        <w:left w:val="none" w:sz="0" w:space="0" w:color="auto"/>
        <w:bottom w:val="none" w:sz="0" w:space="0" w:color="auto"/>
        <w:right w:val="none" w:sz="0" w:space="0" w:color="auto"/>
      </w:divBdr>
    </w:div>
    <w:div w:id="2033219789">
      <w:bodyDiv w:val="1"/>
      <w:marLeft w:val="0"/>
      <w:marRight w:val="0"/>
      <w:marTop w:val="0"/>
      <w:marBottom w:val="0"/>
      <w:divBdr>
        <w:top w:val="none" w:sz="0" w:space="0" w:color="auto"/>
        <w:left w:val="none" w:sz="0" w:space="0" w:color="auto"/>
        <w:bottom w:val="none" w:sz="0" w:space="0" w:color="auto"/>
        <w:right w:val="none" w:sz="0" w:space="0" w:color="auto"/>
      </w:divBdr>
    </w:div>
    <w:div w:id="2040934741">
      <w:bodyDiv w:val="1"/>
      <w:marLeft w:val="0"/>
      <w:marRight w:val="0"/>
      <w:marTop w:val="0"/>
      <w:marBottom w:val="0"/>
      <w:divBdr>
        <w:top w:val="none" w:sz="0" w:space="0" w:color="auto"/>
        <w:left w:val="none" w:sz="0" w:space="0" w:color="auto"/>
        <w:bottom w:val="none" w:sz="0" w:space="0" w:color="auto"/>
        <w:right w:val="none" w:sz="0" w:space="0" w:color="auto"/>
      </w:divBdr>
    </w:div>
    <w:div w:id="2098790616">
      <w:bodyDiv w:val="1"/>
      <w:marLeft w:val="0"/>
      <w:marRight w:val="0"/>
      <w:marTop w:val="0"/>
      <w:marBottom w:val="0"/>
      <w:divBdr>
        <w:top w:val="none" w:sz="0" w:space="0" w:color="auto"/>
        <w:left w:val="none" w:sz="0" w:space="0" w:color="auto"/>
        <w:bottom w:val="none" w:sz="0" w:space="0" w:color="auto"/>
        <w:right w:val="none" w:sz="0" w:space="0" w:color="auto"/>
      </w:divBdr>
      <w:divsChild>
        <w:div w:id="2050451162">
          <w:marLeft w:val="0"/>
          <w:marRight w:val="0"/>
          <w:marTop w:val="0"/>
          <w:marBottom w:val="0"/>
          <w:divBdr>
            <w:top w:val="none" w:sz="0" w:space="0" w:color="auto"/>
            <w:left w:val="none" w:sz="0" w:space="0" w:color="auto"/>
            <w:bottom w:val="none" w:sz="0" w:space="0" w:color="auto"/>
            <w:right w:val="none" w:sz="0" w:space="0" w:color="auto"/>
          </w:divBdr>
          <w:divsChild>
            <w:div w:id="332073992">
              <w:marLeft w:val="0"/>
              <w:marRight w:val="0"/>
              <w:marTop w:val="0"/>
              <w:marBottom w:val="0"/>
              <w:divBdr>
                <w:top w:val="none" w:sz="0" w:space="0" w:color="auto"/>
                <w:left w:val="none" w:sz="0" w:space="0" w:color="auto"/>
                <w:bottom w:val="none" w:sz="0" w:space="0" w:color="auto"/>
                <w:right w:val="none" w:sz="0" w:space="0" w:color="auto"/>
              </w:divBdr>
            </w:div>
            <w:div w:id="608198616">
              <w:marLeft w:val="0"/>
              <w:marRight w:val="0"/>
              <w:marTop w:val="0"/>
              <w:marBottom w:val="0"/>
              <w:divBdr>
                <w:top w:val="none" w:sz="0" w:space="0" w:color="auto"/>
                <w:left w:val="none" w:sz="0" w:space="0" w:color="auto"/>
                <w:bottom w:val="none" w:sz="0" w:space="0" w:color="auto"/>
                <w:right w:val="none" w:sz="0" w:space="0" w:color="auto"/>
              </w:divBdr>
            </w:div>
            <w:div w:id="1939635073">
              <w:marLeft w:val="0"/>
              <w:marRight w:val="0"/>
              <w:marTop w:val="0"/>
              <w:marBottom w:val="0"/>
              <w:divBdr>
                <w:top w:val="none" w:sz="0" w:space="0" w:color="auto"/>
                <w:left w:val="none" w:sz="0" w:space="0" w:color="auto"/>
                <w:bottom w:val="none" w:sz="0" w:space="0" w:color="auto"/>
                <w:right w:val="none" w:sz="0" w:space="0" w:color="auto"/>
              </w:divBdr>
            </w:div>
            <w:div w:id="794375801">
              <w:marLeft w:val="0"/>
              <w:marRight w:val="0"/>
              <w:marTop w:val="0"/>
              <w:marBottom w:val="0"/>
              <w:divBdr>
                <w:top w:val="none" w:sz="0" w:space="0" w:color="auto"/>
                <w:left w:val="none" w:sz="0" w:space="0" w:color="auto"/>
                <w:bottom w:val="none" w:sz="0" w:space="0" w:color="auto"/>
                <w:right w:val="none" w:sz="0" w:space="0" w:color="auto"/>
              </w:divBdr>
            </w:div>
            <w:div w:id="1589389098">
              <w:marLeft w:val="0"/>
              <w:marRight w:val="0"/>
              <w:marTop w:val="0"/>
              <w:marBottom w:val="0"/>
              <w:divBdr>
                <w:top w:val="none" w:sz="0" w:space="0" w:color="auto"/>
                <w:left w:val="none" w:sz="0" w:space="0" w:color="auto"/>
                <w:bottom w:val="none" w:sz="0" w:space="0" w:color="auto"/>
                <w:right w:val="none" w:sz="0" w:space="0" w:color="auto"/>
              </w:divBdr>
            </w:div>
            <w:div w:id="2139950464">
              <w:marLeft w:val="0"/>
              <w:marRight w:val="0"/>
              <w:marTop w:val="0"/>
              <w:marBottom w:val="0"/>
              <w:divBdr>
                <w:top w:val="none" w:sz="0" w:space="0" w:color="auto"/>
                <w:left w:val="none" w:sz="0" w:space="0" w:color="auto"/>
                <w:bottom w:val="none" w:sz="0" w:space="0" w:color="auto"/>
                <w:right w:val="none" w:sz="0" w:space="0" w:color="auto"/>
              </w:divBdr>
            </w:div>
          </w:divsChild>
        </w:div>
        <w:div w:id="1860896657">
          <w:marLeft w:val="0"/>
          <w:marRight w:val="0"/>
          <w:marTop w:val="0"/>
          <w:marBottom w:val="0"/>
          <w:divBdr>
            <w:top w:val="none" w:sz="0" w:space="0" w:color="auto"/>
            <w:left w:val="none" w:sz="0" w:space="0" w:color="auto"/>
            <w:bottom w:val="none" w:sz="0" w:space="0" w:color="auto"/>
            <w:right w:val="none" w:sz="0" w:space="0" w:color="auto"/>
          </w:divBdr>
        </w:div>
        <w:div w:id="1414202845">
          <w:marLeft w:val="0"/>
          <w:marRight w:val="0"/>
          <w:marTop w:val="0"/>
          <w:marBottom w:val="0"/>
          <w:divBdr>
            <w:top w:val="none" w:sz="0" w:space="0" w:color="auto"/>
            <w:left w:val="none" w:sz="0" w:space="0" w:color="auto"/>
            <w:bottom w:val="none" w:sz="0" w:space="0" w:color="auto"/>
            <w:right w:val="none" w:sz="0" w:space="0" w:color="auto"/>
          </w:divBdr>
        </w:div>
        <w:div w:id="173257611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himfg.edu.mx" TargetMode="External"/><Relationship Id="rId1" Type="http://schemas.openxmlformats.org/officeDocument/2006/relationships/hyperlink" Target="http://www.himfg.edu.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63D80-4EC8-4C97-8656-563676B83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6</Pages>
  <Words>2372</Words>
  <Characters>13049</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15391</CharactersWithSpaces>
  <SharedDoc>false</SharedDoc>
  <HLinks>
    <vt:vector size="36" baseType="variant">
      <vt:variant>
        <vt:i4>7340069</vt:i4>
      </vt:variant>
      <vt:variant>
        <vt:i4>15</vt:i4>
      </vt:variant>
      <vt:variant>
        <vt:i4>0</vt:i4>
      </vt:variant>
      <vt:variant>
        <vt:i4>5</vt:i4>
      </vt:variant>
      <vt:variant>
        <vt:lpwstr>https://drive.google.com/file/d/16s7moXSb5OqHNE0zmiG-7r9o3VLpxt7z/view</vt:lpwstr>
      </vt:variant>
      <vt:variant>
        <vt:lpwstr/>
      </vt:variant>
      <vt:variant>
        <vt:i4>7274572</vt:i4>
      </vt:variant>
      <vt:variant>
        <vt:i4>12</vt:i4>
      </vt:variant>
      <vt:variant>
        <vt:i4>0</vt:i4>
      </vt:variant>
      <vt:variant>
        <vt:i4>5</vt:i4>
      </vt:variant>
      <vt:variant>
        <vt:lpwstr>mailto:stock.redes.salud@gmail.com</vt:lpwstr>
      </vt:variant>
      <vt:variant>
        <vt:lpwstr/>
      </vt:variant>
      <vt:variant>
        <vt:i4>7405579</vt:i4>
      </vt:variant>
      <vt:variant>
        <vt:i4>9</vt:i4>
      </vt:variant>
      <vt:variant>
        <vt:i4>0</vt:i4>
      </vt:variant>
      <vt:variant>
        <vt:i4>5</vt:i4>
      </vt:variant>
      <vt:variant>
        <vt:lpwstr>mailto:elizabeth.marjim@gmail.com</vt:lpwstr>
      </vt:variant>
      <vt:variant>
        <vt:lpwstr/>
      </vt:variant>
      <vt:variant>
        <vt:i4>5701685</vt:i4>
      </vt:variant>
      <vt:variant>
        <vt:i4>6</vt:i4>
      </vt:variant>
      <vt:variant>
        <vt:i4>0</vt:i4>
      </vt:variant>
      <vt:variant>
        <vt:i4>5</vt:i4>
      </vt:variant>
      <vt:variant>
        <vt:lpwstr>mailto:imagen.ssa@gmail.com</vt:lpwstr>
      </vt:variant>
      <vt:variant>
        <vt:lpwstr/>
      </vt:variant>
      <vt:variant>
        <vt:i4>4456554</vt:i4>
      </vt:variant>
      <vt:variant>
        <vt:i4>3</vt:i4>
      </vt:variant>
      <vt:variant>
        <vt:i4>0</vt:i4>
      </vt:variant>
      <vt:variant>
        <vt:i4>5</vt:i4>
      </vt:variant>
      <vt:variant>
        <vt:lpwstr>mailto:victor.cortez@salud.gob.mx</vt:lpwstr>
      </vt:variant>
      <vt:variant>
        <vt:lpwstr/>
      </vt:variant>
      <vt:variant>
        <vt:i4>1048638</vt:i4>
      </vt:variant>
      <vt:variant>
        <vt:i4>0</vt:i4>
      </vt:variant>
      <vt:variant>
        <vt:i4>0</vt:i4>
      </vt:variant>
      <vt:variant>
        <vt:i4>5</vt:i4>
      </vt:variant>
      <vt:variant>
        <vt:lpwstr>mailto:judith.coronel@salud.gob.mx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Admin</cp:lastModifiedBy>
  <cp:revision>5</cp:revision>
  <cp:lastPrinted>2023-01-24T01:11:00Z</cp:lastPrinted>
  <dcterms:created xsi:type="dcterms:W3CDTF">2023-08-26T00:43:00Z</dcterms:created>
  <dcterms:modified xsi:type="dcterms:W3CDTF">2023-08-29T23:03:00Z</dcterms:modified>
</cp:coreProperties>
</file>